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6" w:rsidRDefault="00683316" w:rsidP="00683316">
      <w:pPr>
        <w:ind w:left="5664" w:firstLine="709"/>
        <w:jc w:val="right"/>
        <w:rPr>
          <w:b/>
          <w:bCs/>
        </w:rPr>
      </w:pPr>
    </w:p>
    <w:p w:rsidR="00683316" w:rsidRDefault="00683316" w:rsidP="00683316">
      <w:pPr>
        <w:ind w:left="5664" w:firstLine="709"/>
        <w:jc w:val="right"/>
        <w:rPr>
          <w:b/>
          <w:bCs/>
        </w:rPr>
      </w:pPr>
    </w:p>
    <w:p w:rsidR="00683316" w:rsidRDefault="00683316" w:rsidP="00683316">
      <w:pPr>
        <w:ind w:left="5664" w:firstLine="709"/>
        <w:jc w:val="right"/>
        <w:rPr>
          <w:b/>
          <w:bCs/>
        </w:rPr>
      </w:pPr>
    </w:p>
    <w:p w:rsidR="00683316" w:rsidRPr="005B53DA" w:rsidRDefault="00683316" w:rsidP="00683316">
      <w:pPr>
        <w:spacing w:line="276" w:lineRule="auto"/>
        <w:jc w:val="center"/>
        <w:rPr>
          <w:b/>
        </w:rPr>
      </w:pPr>
      <w:r w:rsidRPr="005B53DA">
        <w:rPr>
          <w:b/>
        </w:rPr>
        <w:t xml:space="preserve">Zakres wiedzy i umiejętności oraz wykaz literatury </w:t>
      </w:r>
      <w:r w:rsidRPr="005B53DA">
        <w:rPr>
          <w:b/>
        </w:rPr>
        <w:br/>
        <w:t>Wojewódzkiego Konkursu Przedmiotowego z Języka Polskiego</w:t>
      </w:r>
      <w:r w:rsidRPr="005B53DA">
        <w:rPr>
          <w:b/>
        </w:rPr>
        <w:br/>
        <w:t xml:space="preserve"> dla uczniów szkół podstawowych województwa śląskiego </w:t>
      </w:r>
      <w:r w:rsidRPr="005B53DA">
        <w:rPr>
          <w:b/>
        </w:rPr>
        <w:br/>
        <w:t>w roku szkolnym 2019/2020</w:t>
      </w:r>
    </w:p>
    <w:p w:rsidR="00683316" w:rsidRPr="0082201F" w:rsidRDefault="00683316" w:rsidP="00683316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83316" w:rsidRDefault="00683316" w:rsidP="00683316">
      <w:pPr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</w:rPr>
        <w:t>I.  Obszary umiejętności podlegające ocenie na wszystkich stopniach Konkursu.</w:t>
      </w:r>
    </w:p>
    <w:p w:rsidR="00683316" w:rsidRDefault="00683316" w:rsidP="00683316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Czytanie ze zrozumieniem różnych tekstów kultury.</w:t>
      </w:r>
    </w:p>
    <w:p w:rsidR="00683316" w:rsidRPr="002330CA" w:rsidRDefault="00683316" w:rsidP="0068331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330CA">
        <w:rPr>
          <w:rFonts w:ascii="Times New Roman" w:hAnsi="Times New Roman"/>
          <w:sz w:val="24"/>
          <w:szCs w:val="24"/>
        </w:rPr>
        <w:t>Analiza i interpretacja utworów literackich oraz innych tekstów kultury z wykorzystaniem potrzebnej terminologii.</w:t>
      </w:r>
    </w:p>
    <w:p w:rsidR="00683316" w:rsidRDefault="00683316" w:rsidP="0068331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podstawowej wiedzy o języku, znajomość pojęć oraz terminów służących opisywaniu języka i komunikowania się ludzi.</w:t>
      </w:r>
    </w:p>
    <w:p w:rsidR="00683316" w:rsidRDefault="00683316" w:rsidP="0068331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wypowiedzi pisemnej na określony temat.</w:t>
      </w:r>
    </w:p>
    <w:p w:rsidR="00683316" w:rsidRDefault="00683316" w:rsidP="0068331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samodzielnego docierania do informacji, dokonywania ich selekcji, syntezy oraz wartościowania.</w:t>
      </w:r>
    </w:p>
    <w:p w:rsidR="00683316" w:rsidRDefault="00683316" w:rsidP="0068331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966AD">
        <w:rPr>
          <w:rFonts w:ascii="Times New Roman" w:hAnsi="Times New Roman"/>
          <w:sz w:val="24"/>
          <w:szCs w:val="24"/>
        </w:rPr>
        <w:t>Wykorzystywanie elementów retoryki do tworzenia wypowiedzi pisemnych.</w:t>
      </w:r>
    </w:p>
    <w:p w:rsidR="00683316" w:rsidRDefault="00683316" w:rsidP="00683316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jc w:val="both"/>
        <w:rPr>
          <w:rFonts w:eastAsia="Times New Roman"/>
          <w:szCs w:val="20"/>
          <w:lang w:eastAsia="pl-PL"/>
        </w:rPr>
      </w:pPr>
      <w:r w:rsidRPr="00A72A81">
        <w:rPr>
          <w:rFonts w:eastAsia="Times New Roman"/>
          <w:szCs w:val="20"/>
          <w:lang w:eastAsia="pl-PL"/>
        </w:rPr>
        <w:t>Do każdego etapu konkursu obowiązują wiadomości i umiejętności wynikające z podstawy programowej kształcenia ogólnego dla szkół podstawowych (II etap edukacyjny w zakresie języka polskiego) –</w:t>
      </w:r>
      <w:r>
        <w:rPr>
          <w:rFonts w:eastAsia="Times New Roman"/>
          <w:szCs w:val="20"/>
          <w:lang w:eastAsia="pl-PL"/>
        </w:rPr>
        <w:t xml:space="preserve"> </w:t>
      </w:r>
      <w:r w:rsidRPr="00A72A81">
        <w:rPr>
          <w:rFonts w:eastAsia="Times New Roman"/>
          <w:i/>
          <w:szCs w:val="20"/>
          <w:lang w:eastAsia="pl-PL"/>
        </w:rPr>
        <w:t>Rozporządzenie Ministra Edukacji Narodowej z dnia 14 lutego 2017 r.</w:t>
      </w:r>
      <w:r>
        <w:rPr>
          <w:rFonts w:eastAsia="Times New Roman"/>
          <w:i/>
          <w:szCs w:val="20"/>
          <w:lang w:eastAsia="pl-PL"/>
        </w:rPr>
        <w:t xml:space="preserve"> </w:t>
      </w:r>
      <w:r w:rsidRPr="00A72A81">
        <w:rPr>
          <w:rFonts w:eastAsia="Times New Roman"/>
          <w:i/>
          <w:szCs w:val="20"/>
          <w:lang w:eastAsia="pl-PL"/>
        </w:rPr>
        <w:t>w sprawie podstawy programowej wychowania przedszkolnego oraz podstawy programowej kształcenia ogólnego dla szkoły podstawowej</w:t>
      </w:r>
      <w:r>
        <w:rPr>
          <w:rFonts w:eastAsia="Times New Roman"/>
          <w:i/>
          <w:szCs w:val="20"/>
          <w:lang w:eastAsia="pl-PL"/>
        </w:rPr>
        <w:t>…</w:t>
      </w:r>
      <w:r w:rsidRPr="00A72A81">
        <w:rPr>
          <w:rFonts w:eastAsia="Times New Roman"/>
          <w:szCs w:val="20"/>
          <w:lang w:eastAsia="pl-PL"/>
        </w:rPr>
        <w:t xml:space="preserve"> (</w:t>
      </w:r>
      <w:proofErr w:type="spellStart"/>
      <w:r w:rsidRPr="00A72A81">
        <w:rPr>
          <w:rFonts w:eastAsia="Times New Roman"/>
          <w:szCs w:val="20"/>
          <w:lang w:eastAsia="pl-PL"/>
        </w:rPr>
        <w:t>Dz.U</w:t>
      </w:r>
      <w:proofErr w:type="spellEnd"/>
      <w:r w:rsidRPr="00A72A81">
        <w:rPr>
          <w:rFonts w:eastAsia="Times New Roman"/>
          <w:szCs w:val="20"/>
          <w:lang w:eastAsia="pl-PL"/>
        </w:rPr>
        <w:t>. 2017 poz. 356</w:t>
      </w:r>
      <w:r>
        <w:rPr>
          <w:rFonts w:eastAsia="Times New Roman"/>
          <w:szCs w:val="20"/>
          <w:lang w:eastAsia="pl-PL"/>
        </w:rPr>
        <w:t xml:space="preserve"> ze zm.</w:t>
      </w:r>
      <w:r w:rsidRPr="00A72A81">
        <w:rPr>
          <w:rFonts w:eastAsia="Times New Roman"/>
          <w:szCs w:val="20"/>
          <w:lang w:eastAsia="pl-PL"/>
        </w:rPr>
        <w:t>)</w:t>
      </w:r>
      <w:r>
        <w:rPr>
          <w:rFonts w:eastAsia="Times New Roman"/>
          <w:szCs w:val="20"/>
          <w:lang w:eastAsia="pl-PL"/>
        </w:rPr>
        <w:t xml:space="preserve"> oraz wiadomości i umiejętności wykraczające poza podstawę programową ujęte </w:t>
      </w:r>
      <w:r>
        <w:rPr>
          <w:rFonts w:eastAsia="Times New Roman"/>
          <w:szCs w:val="20"/>
          <w:lang w:eastAsia="pl-PL"/>
        </w:rPr>
        <w:br/>
        <w:t>w poniższym wykazie treści, w szczególności:</w:t>
      </w:r>
    </w:p>
    <w:p w:rsidR="00683316" w:rsidRDefault="00683316" w:rsidP="00683316">
      <w:pPr>
        <w:jc w:val="both"/>
        <w:rPr>
          <w:rFonts w:eastAsia="Times New Roman"/>
          <w:szCs w:val="20"/>
          <w:lang w:eastAsia="pl-PL"/>
        </w:rPr>
      </w:pPr>
    </w:p>
    <w:p w:rsidR="00683316" w:rsidRDefault="00683316" w:rsidP="00683316">
      <w:pPr>
        <w:jc w:val="both"/>
        <w:rPr>
          <w:b/>
          <w:u w:val="single"/>
        </w:rPr>
      </w:pPr>
      <w:bookmarkStart w:id="0" w:name="_Hlk19478850"/>
      <w:r>
        <w:rPr>
          <w:b/>
          <w:u w:val="single"/>
        </w:rPr>
        <w:t>Stopień szkolny</w:t>
      </w:r>
    </w:p>
    <w:p w:rsidR="00683316" w:rsidRPr="00310099" w:rsidRDefault="00683316" w:rsidP="00683316">
      <w:pPr>
        <w:jc w:val="both"/>
        <w:rPr>
          <w:b/>
          <w:u w:val="single"/>
        </w:rPr>
      </w:pPr>
    </w:p>
    <w:p w:rsidR="00683316" w:rsidRPr="00310099" w:rsidRDefault="00683316" w:rsidP="00683316">
      <w:pPr>
        <w:jc w:val="both"/>
        <w:rPr>
          <w:b/>
          <w:u w:val="single"/>
        </w:rPr>
      </w:pPr>
      <w:r>
        <w:rPr>
          <w:b/>
        </w:rPr>
        <w:t>II. Treści kształcenia.</w:t>
      </w:r>
    </w:p>
    <w:p w:rsidR="00683316" w:rsidRDefault="00683316" w:rsidP="00683316">
      <w:pPr>
        <w:jc w:val="both"/>
      </w:pPr>
      <w:r>
        <w:t>Uczeń</w:t>
      </w: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określa:</w:t>
      </w:r>
    </w:p>
    <w:p w:rsidR="00683316" w:rsidRDefault="00683316" w:rsidP="00683316">
      <w:pPr>
        <w:pStyle w:val="Akapitzlist"/>
        <w:numPr>
          <w:ilvl w:val="0"/>
          <w:numId w:val="2"/>
        </w:numPr>
        <w:suppressAutoHyphens w:val="0"/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tematykę oraz problematykę utworu;</w:t>
      </w:r>
    </w:p>
    <w:p w:rsidR="00683316" w:rsidRDefault="00683316" w:rsidP="00683316">
      <w:pPr>
        <w:pStyle w:val="Akapitzlist"/>
        <w:numPr>
          <w:ilvl w:val="0"/>
          <w:numId w:val="2"/>
        </w:numPr>
        <w:suppressAutoHyphens w:val="0"/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nadawcę i odbiorcę (adresata) wypowiedzi.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Pr="002845C2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cechy:</w:t>
      </w:r>
    </w:p>
    <w:p w:rsidR="00683316" w:rsidRDefault="00683316" w:rsidP="00683316">
      <w:pPr>
        <w:pStyle w:val="Akapitzlist"/>
        <w:numPr>
          <w:ilvl w:val="0"/>
          <w:numId w:val="6"/>
        </w:numPr>
        <w:suppressAutoHyphens w:val="0"/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epiki oraz liryki;</w:t>
      </w:r>
    </w:p>
    <w:p w:rsidR="00683316" w:rsidRDefault="00683316" w:rsidP="00683316">
      <w:pPr>
        <w:pStyle w:val="Akapitzlist"/>
        <w:numPr>
          <w:ilvl w:val="0"/>
          <w:numId w:val="6"/>
        </w:numPr>
        <w:suppressAutoHyphens w:val="0"/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dialogu, opowiadania, opisu; </w:t>
      </w:r>
    </w:p>
    <w:p w:rsidR="00683316" w:rsidRDefault="00683316" w:rsidP="00683316">
      <w:pPr>
        <w:pStyle w:val="Akapitzlist"/>
        <w:numPr>
          <w:ilvl w:val="0"/>
          <w:numId w:val="6"/>
        </w:numPr>
        <w:suppressAutoHyphens w:val="0"/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mitu, powieści sensacyjnej i kryminalnej, opowiadania, dziennika, pamiętnika;</w:t>
      </w:r>
    </w:p>
    <w:p w:rsidR="00683316" w:rsidRDefault="00683316" w:rsidP="0068331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pojecie aktu komunikacji językowej oraz jego składowe (komunikat, nadawca, odbiorca, kod, kontekst, kontakt).</w:t>
      </w:r>
    </w:p>
    <w:p w:rsidR="00683316" w:rsidRDefault="00683316" w:rsidP="0068331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0"/>
    <w:p w:rsidR="00683316" w:rsidRPr="00BA69E5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142F">
        <w:rPr>
          <w:rFonts w:ascii="Times New Roman" w:hAnsi="Times New Roman"/>
          <w:sz w:val="24"/>
          <w:szCs w:val="24"/>
        </w:rPr>
        <w:t>analizuje i interpretuje teksty literackie</w:t>
      </w:r>
      <w:r>
        <w:rPr>
          <w:rFonts w:ascii="Times New Roman" w:hAnsi="Times New Roman"/>
          <w:sz w:val="24"/>
          <w:szCs w:val="24"/>
        </w:rPr>
        <w:t xml:space="preserve"> oraz inne teksty kultury, w tym ikoniczne (np.</w:t>
      </w:r>
      <w:r w:rsidRPr="00211958">
        <w:rPr>
          <w:rFonts w:ascii="Times New Roman" w:hAnsi="Times New Roman"/>
          <w:sz w:val="24"/>
          <w:szCs w:val="24"/>
        </w:rPr>
        <w:t>: obraz, plakat, rzeźba, grafika).</w:t>
      </w:r>
    </w:p>
    <w:p w:rsidR="00683316" w:rsidRDefault="00683316" w:rsidP="00683316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0A8">
        <w:rPr>
          <w:rFonts w:ascii="Times New Roman" w:hAnsi="Times New Roman"/>
          <w:sz w:val="24"/>
          <w:szCs w:val="24"/>
        </w:rPr>
        <w:t>identyfikuje tekst jako komunikat; rozróżnia typy tekstów: informacyjny, publicystyczny, ikoniczny, reklamowy.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Pr="001806DA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0A8">
        <w:rPr>
          <w:rFonts w:ascii="Times New Roman" w:hAnsi="Times New Roman"/>
          <w:sz w:val="24"/>
          <w:szCs w:val="24"/>
        </w:rPr>
        <w:lastRenderedPageBreak/>
        <w:t>wyróżnia elementy świata przedstawionego w utworze, w tym: zdarzenia, sytuacje, wątki (główne, poboczne), postacie (pierwszoplanowe, drugoplanowe, epizodyczne), określa czas i miejsce przedstawionych zdarzeń, wskazuje zależności między zdarzeniami.</w:t>
      </w:r>
    </w:p>
    <w:p w:rsidR="00683316" w:rsidRDefault="00683316" w:rsidP="00683316">
      <w:pPr>
        <w:pStyle w:val="Akapitzlist"/>
        <w:tabs>
          <w:tab w:val="left" w:pos="72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odróżnia informacje o faktach od opinii. 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Pr="00126F0F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porównuje utwory literackie lub ich fragmenty pod względem treści i formy.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3B46">
        <w:rPr>
          <w:rFonts w:ascii="Times New Roman" w:hAnsi="Times New Roman"/>
          <w:sz w:val="24"/>
          <w:szCs w:val="24"/>
        </w:rPr>
        <w:t xml:space="preserve">wyodrębnia </w:t>
      </w:r>
      <w:r>
        <w:rPr>
          <w:rFonts w:ascii="Times New Roman" w:hAnsi="Times New Roman"/>
          <w:sz w:val="24"/>
          <w:szCs w:val="24"/>
        </w:rPr>
        <w:t>obrazy poetyckie w utworach lirycznych.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charakteryzuje osobę mówiącą w wierszu (podmiot liryczny), narratora, bohaterów.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</w:t>
      </w:r>
      <w:r w:rsidRPr="001F0F39">
        <w:rPr>
          <w:rFonts w:ascii="Times New Roman" w:hAnsi="Times New Roman"/>
          <w:sz w:val="24"/>
          <w:szCs w:val="24"/>
        </w:rPr>
        <w:t>ozpoznaje metaforę, ożywienie, uosobienie, porównanie, epitet, wyraz</w:t>
      </w:r>
      <w:r>
        <w:rPr>
          <w:rFonts w:ascii="Times New Roman" w:hAnsi="Times New Roman"/>
          <w:sz w:val="24"/>
          <w:szCs w:val="24"/>
        </w:rPr>
        <w:t xml:space="preserve"> dźwiękonaśladowczy,</w:t>
      </w:r>
      <w:r w:rsidRPr="001F0F39">
        <w:rPr>
          <w:rFonts w:ascii="Times New Roman" w:hAnsi="Times New Roman"/>
          <w:sz w:val="24"/>
          <w:szCs w:val="24"/>
        </w:rPr>
        <w:t xml:space="preserve"> powtórzenie, anaforę, pytanie retoryczne oraz określa ich funkcje</w:t>
      </w:r>
      <w:r>
        <w:rPr>
          <w:rFonts w:ascii="Times New Roman" w:hAnsi="Times New Roman"/>
          <w:sz w:val="24"/>
          <w:szCs w:val="24"/>
        </w:rPr>
        <w:t>.</w:t>
      </w:r>
      <w:r w:rsidRPr="001F0F39">
        <w:rPr>
          <w:rFonts w:ascii="Times New Roman" w:hAnsi="Times New Roman"/>
          <w:sz w:val="24"/>
          <w:szCs w:val="24"/>
        </w:rPr>
        <w:t xml:space="preserve"> 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Pr="00D56D33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56D33">
        <w:rPr>
          <w:rFonts w:ascii="Times New Roman" w:hAnsi="Times New Roman"/>
          <w:sz w:val="24"/>
          <w:szCs w:val="24"/>
        </w:rPr>
        <w:t>rozpoznaje fikcję li</w:t>
      </w:r>
      <w:r>
        <w:rPr>
          <w:rFonts w:ascii="Times New Roman" w:hAnsi="Times New Roman"/>
          <w:sz w:val="24"/>
          <w:szCs w:val="24"/>
        </w:rPr>
        <w:t>teracką; rozróżnia</w:t>
      </w:r>
      <w:r w:rsidRPr="00D56D33">
        <w:rPr>
          <w:rFonts w:ascii="Times New Roman" w:hAnsi="Times New Roman"/>
          <w:sz w:val="24"/>
          <w:szCs w:val="24"/>
        </w:rPr>
        <w:t xml:space="preserve"> elementy realisty</w:t>
      </w:r>
      <w:r>
        <w:rPr>
          <w:rFonts w:ascii="Times New Roman" w:hAnsi="Times New Roman"/>
          <w:sz w:val="24"/>
          <w:szCs w:val="24"/>
        </w:rPr>
        <w:t>czne i fantastyczne w utworach.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określa funkcje elementów konstrukcyjnych utworu literackiego, w tym: tytułu, podtytułu, motta, puenty. 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w utworach literackich elementy budowy akcji: ekspozycję, zawiązanie akcji, rozwój akcji, punkt kulminacyjny, rozwiązanie akcji.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elementy rytmizujące wypowiedź, w tym: wers, rym, strofę, refren.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rozróżnia wiersz biały od rymowanego.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Pr="00B24C70" w:rsidRDefault="00683316" w:rsidP="00683316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24C70">
        <w:rPr>
          <w:rFonts w:ascii="Times New Roman" w:hAnsi="Times New Roman"/>
          <w:sz w:val="24"/>
          <w:szCs w:val="24"/>
        </w:rPr>
        <w:t>rozróżnia synonimy, antonimy,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C70">
        <w:rPr>
          <w:rFonts w:ascii="Times New Roman" w:hAnsi="Times New Roman"/>
          <w:sz w:val="24"/>
          <w:szCs w:val="24"/>
        </w:rPr>
        <w:t>rozumie ich funkcje w tekście i stosuje je we własnych wypowiedziach.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Pr="007B7AB1" w:rsidRDefault="00683316" w:rsidP="00683316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7B7AB1">
        <w:rPr>
          <w:rFonts w:ascii="Times New Roman" w:hAnsi="Times New Roman"/>
          <w:sz w:val="24"/>
          <w:szCs w:val="24"/>
        </w:rPr>
        <w:t xml:space="preserve">rozpoznaje w tekście literackim symbol, alegorię i określa ich funkcje. 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i stosuje związki frazeologiczne związane z wybranymi mitami. 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rozumie, na czym polega etykieta językowa i stosuje jej zasady. </w:t>
      </w:r>
    </w:p>
    <w:p w:rsidR="00683316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wykorzystuje wiedzę o języku :</w:t>
      </w:r>
    </w:p>
    <w:p w:rsidR="00683316" w:rsidRDefault="00683316" w:rsidP="00683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wypowiedzenia oznajmujące, pytające, rozkazujące;</w:t>
      </w:r>
    </w:p>
    <w:p w:rsidR="00683316" w:rsidRPr="002330CA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CA">
        <w:rPr>
          <w:rFonts w:ascii="Times New Roman" w:hAnsi="Times New Roman"/>
          <w:sz w:val="24"/>
          <w:szCs w:val="24"/>
        </w:rPr>
        <w:t>rozpozn</w:t>
      </w:r>
      <w:r>
        <w:rPr>
          <w:rFonts w:ascii="Times New Roman" w:hAnsi="Times New Roman"/>
          <w:sz w:val="24"/>
          <w:szCs w:val="24"/>
        </w:rPr>
        <w:t xml:space="preserve">aje </w:t>
      </w:r>
      <w:r w:rsidRPr="002330CA">
        <w:rPr>
          <w:rFonts w:ascii="Times New Roman" w:hAnsi="Times New Roman"/>
          <w:sz w:val="24"/>
          <w:szCs w:val="24"/>
        </w:rPr>
        <w:t>zda</w:t>
      </w:r>
      <w:r>
        <w:rPr>
          <w:rFonts w:ascii="Times New Roman" w:hAnsi="Times New Roman"/>
          <w:sz w:val="24"/>
          <w:szCs w:val="24"/>
        </w:rPr>
        <w:t>nia</w:t>
      </w:r>
      <w:r w:rsidRPr="002330CA">
        <w:rPr>
          <w:rFonts w:ascii="Times New Roman" w:hAnsi="Times New Roman"/>
          <w:sz w:val="24"/>
          <w:szCs w:val="24"/>
        </w:rPr>
        <w:t xml:space="preserve"> pojedyncz</w:t>
      </w:r>
      <w:r>
        <w:rPr>
          <w:rFonts w:ascii="Times New Roman" w:hAnsi="Times New Roman"/>
          <w:sz w:val="24"/>
          <w:szCs w:val="24"/>
        </w:rPr>
        <w:t>e</w:t>
      </w:r>
      <w:r w:rsidRPr="002330CA">
        <w:rPr>
          <w:rFonts w:ascii="Times New Roman" w:hAnsi="Times New Roman"/>
          <w:sz w:val="24"/>
          <w:szCs w:val="24"/>
        </w:rPr>
        <w:t xml:space="preserve"> rozwinięt</w:t>
      </w:r>
      <w:r>
        <w:rPr>
          <w:rFonts w:ascii="Times New Roman" w:hAnsi="Times New Roman"/>
          <w:sz w:val="24"/>
          <w:szCs w:val="24"/>
        </w:rPr>
        <w:t>e</w:t>
      </w:r>
      <w:r w:rsidRPr="002330CA">
        <w:rPr>
          <w:rFonts w:ascii="Times New Roman" w:hAnsi="Times New Roman"/>
          <w:sz w:val="24"/>
          <w:szCs w:val="24"/>
        </w:rPr>
        <w:t xml:space="preserve"> i nierozwinięt</w:t>
      </w:r>
      <w:r>
        <w:rPr>
          <w:rFonts w:ascii="Times New Roman" w:hAnsi="Times New Roman"/>
          <w:sz w:val="24"/>
          <w:szCs w:val="24"/>
        </w:rPr>
        <w:t>e</w:t>
      </w:r>
      <w:r w:rsidRPr="002330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zdania </w:t>
      </w:r>
      <w:r w:rsidRPr="002330CA">
        <w:rPr>
          <w:rFonts w:ascii="Times New Roman" w:hAnsi="Times New Roman"/>
          <w:sz w:val="24"/>
          <w:szCs w:val="24"/>
        </w:rPr>
        <w:t>złożon</w:t>
      </w:r>
      <w:r>
        <w:rPr>
          <w:rFonts w:ascii="Times New Roman" w:hAnsi="Times New Roman"/>
          <w:sz w:val="24"/>
          <w:szCs w:val="24"/>
        </w:rPr>
        <w:t>e</w:t>
      </w:r>
      <w:r w:rsidRPr="002330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0CA">
        <w:rPr>
          <w:rFonts w:ascii="Times New Roman" w:hAnsi="Times New Roman"/>
          <w:sz w:val="24"/>
          <w:szCs w:val="24"/>
        </w:rPr>
        <w:t>równoważnik</w:t>
      </w:r>
      <w:r>
        <w:rPr>
          <w:rFonts w:ascii="Times New Roman" w:hAnsi="Times New Roman"/>
          <w:sz w:val="24"/>
          <w:szCs w:val="24"/>
        </w:rPr>
        <w:t>i</w:t>
      </w:r>
      <w:r w:rsidRPr="002330CA">
        <w:rPr>
          <w:rFonts w:ascii="Times New Roman" w:hAnsi="Times New Roman"/>
          <w:sz w:val="24"/>
          <w:szCs w:val="24"/>
        </w:rPr>
        <w:t xml:space="preserve"> zdania</w:t>
      </w:r>
      <w:r>
        <w:rPr>
          <w:rFonts w:ascii="Times New Roman" w:hAnsi="Times New Roman"/>
          <w:sz w:val="24"/>
          <w:szCs w:val="24"/>
        </w:rPr>
        <w:t>, zdania bezpodmiotowe</w:t>
      </w:r>
      <w:r w:rsidRPr="002330CA">
        <w:rPr>
          <w:rFonts w:ascii="Times New Roman" w:hAnsi="Times New Roman"/>
          <w:sz w:val="24"/>
          <w:szCs w:val="24"/>
        </w:rPr>
        <w:t>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buduje wskazane w punktach 21a) oraz 21b) wypowiedzenia i je  przekształca;</w:t>
      </w:r>
    </w:p>
    <w:p w:rsidR="00683316" w:rsidRPr="006970A8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0A8">
        <w:rPr>
          <w:rFonts w:ascii="Times New Roman" w:hAnsi="Times New Roman"/>
          <w:sz w:val="24"/>
          <w:szCs w:val="24"/>
        </w:rPr>
        <w:t>wskazuje i tworzy różne typy podmiotu i orzeczenia, przydawki, dopełnienia i okolicznika;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rozróżnia odmienne i nieodmienne części mowy;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formy przypadków, liczby, osoby, czasu, trybu, strony i rodzaju gramatycznego odmiennych części mowy i określa ich funkcje w wypowiedzi;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stopniuje przymiotniki i przysłówki; 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oddziela temat fleksyjny od końcówki;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oboczności oraz tematy oboczne w odmianie rzeczownika;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stosuje poprawne formy gramatyczne wyrazów odmiennych;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odróżnia czasowniki dokonane od niedokonanych, rozpoznaje nieosobowe formy czasownika (zakończone na -no, -to, bezokoliczniki, konstrukcje z „się”);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znaczenie oraz funkcje czasowników osobowych i nieosobowych;</w:t>
      </w:r>
    </w:p>
    <w:p w:rsidR="00683316" w:rsidRPr="00842C56" w:rsidRDefault="00683316" w:rsidP="0068331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ł)    </w:t>
      </w:r>
      <w:r w:rsidRPr="00842C56">
        <w:rPr>
          <w:rFonts w:ascii="Times New Roman" w:hAnsi="Times New Roman"/>
          <w:sz w:val="24"/>
          <w:szCs w:val="24"/>
        </w:rPr>
        <w:t>rozpoznaje imiesłowy przymiotnikowe czynne i bie</w:t>
      </w:r>
      <w:r>
        <w:rPr>
          <w:rFonts w:ascii="Times New Roman" w:hAnsi="Times New Roman"/>
          <w:sz w:val="24"/>
          <w:szCs w:val="24"/>
        </w:rPr>
        <w:t xml:space="preserve">rne, tworzy je oraz określa ich </w:t>
      </w:r>
      <w:r w:rsidRPr="00842C56">
        <w:rPr>
          <w:rFonts w:ascii="Times New Roman" w:hAnsi="Times New Roman"/>
          <w:sz w:val="24"/>
          <w:szCs w:val="24"/>
        </w:rPr>
        <w:t>funkcje w tekście;</w:t>
      </w:r>
    </w:p>
    <w:p w:rsidR="00683316" w:rsidRPr="00A9286E" w:rsidRDefault="00683316" w:rsidP="00683316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A9286E">
        <w:rPr>
          <w:rFonts w:ascii="Times New Roman" w:hAnsi="Times New Roman"/>
          <w:sz w:val="24"/>
          <w:szCs w:val="24"/>
        </w:rPr>
        <w:t>poprawn</w:t>
      </w:r>
      <w:r>
        <w:rPr>
          <w:rFonts w:ascii="Times New Roman" w:hAnsi="Times New Roman"/>
          <w:sz w:val="24"/>
          <w:szCs w:val="24"/>
        </w:rPr>
        <w:t>i</w:t>
      </w:r>
      <w:r w:rsidRPr="00A9286E">
        <w:rPr>
          <w:rFonts w:ascii="Times New Roman" w:hAnsi="Times New Roman"/>
          <w:sz w:val="24"/>
          <w:szCs w:val="24"/>
        </w:rPr>
        <w:t>e używa czasowników w trybach: orzekającym, przypuszczającym oraz rozkazującym;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stosuje konstrukcję stron czynnej oraz biernej czasownika, przekształca czasowniki </w:t>
      </w:r>
      <w:r>
        <w:rPr>
          <w:rFonts w:ascii="Times New Roman" w:hAnsi="Times New Roman"/>
          <w:sz w:val="24"/>
          <w:szCs w:val="24"/>
        </w:rPr>
        <w:br/>
        <w:t>ze strony czynnej na bierną i odwrotnie odpowiednio do celu oraz intencji wypowiedzi;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w wyrazie głoski, litery i sylaby;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rodzinę wyrazów, tworzy wyrazy pochodne;</w:t>
      </w:r>
    </w:p>
    <w:p w:rsidR="00683316" w:rsidRDefault="00683316" w:rsidP="00683316">
      <w:pPr>
        <w:pStyle w:val="Akapitzlist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rodzaje skrótowców i skrótów wyrazowych oraz stosuje je w praktyce.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tworzy wypowiedź pisemną w następujących formach gatunkowych: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opowiadanie;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prywatny i oficjalny;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podziękowania;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gratulacje;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zaproszenie,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przemówienie;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pamiętnik, dziennik;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postaci;</w:t>
      </w:r>
    </w:p>
    <w:p w:rsidR="00683316" w:rsidRDefault="00683316" w:rsidP="00683316">
      <w:pPr>
        <w:pStyle w:val="Akapitzlist"/>
        <w:numPr>
          <w:ilvl w:val="0"/>
          <w:numId w:val="13"/>
        </w:numPr>
        <w:suppressAutoHyphens w:val="0"/>
        <w:spacing w:after="0" w:line="240" w:lineRule="auto"/>
        <w:ind w:hanging="7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notatka w różnej formie (np. notatka encyklopedyczna, plan).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0D0">
        <w:rPr>
          <w:rFonts w:ascii="Times New Roman" w:hAnsi="Times New Roman"/>
          <w:sz w:val="24"/>
          <w:szCs w:val="24"/>
        </w:rPr>
        <w:t>formułuje tezę, dobiera argumenty,</w:t>
      </w:r>
      <w:r>
        <w:rPr>
          <w:rFonts w:ascii="Times New Roman" w:hAnsi="Times New Roman"/>
          <w:sz w:val="24"/>
          <w:szCs w:val="24"/>
        </w:rPr>
        <w:t xml:space="preserve"> układa </w:t>
      </w:r>
      <w:r w:rsidRPr="002B20D0">
        <w:rPr>
          <w:rFonts w:ascii="Times New Roman" w:hAnsi="Times New Roman"/>
          <w:sz w:val="24"/>
          <w:szCs w:val="24"/>
        </w:rPr>
        <w:t>kontrargument</w:t>
      </w:r>
      <w:r>
        <w:rPr>
          <w:rFonts w:ascii="Times New Roman" w:hAnsi="Times New Roman"/>
          <w:sz w:val="24"/>
          <w:szCs w:val="24"/>
        </w:rPr>
        <w:t>y</w:t>
      </w:r>
      <w:r w:rsidRPr="002B20D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2B20D0">
        <w:rPr>
          <w:rFonts w:ascii="Times New Roman" w:hAnsi="Times New Roman"/>
          <w:sz w:val="24"/>
          <w:szCs w:val="24"/>
        </w:rPr>
        <w:t xml:space="preserve">zasadnia </w:t>
      </w:r>
      <w:r>
        <w:rPr>
          <w:rFonts w:ascii="Times New Roman" w:hAnsi="Times New Roman"/>
          <w:sz w:val="24"/>
          <w:szCs w:val="24"/>
        </w:rPr>
        <w:t>s</w:t>
      </w:r>
      <w:r w:rsidRPr="002B20D0">
        <w:rPr>
          <w:rFonts w:ascii="Times New Roman" w:hAnsi="Times New Roman"/>
          <w:sz w:val="24"/>
          <w:szCs w:val="24"/>
        </w:rPr>
        <w:t xml:space="preserve">woje stanowisko. 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541A4">
        <w:rPr>
          <w:rFonts w:ascii="Times New Roman" w:hAnsi="Times New Roman"/>
          <w:sz w:val="24"/>
          <w:szCs w:val="24"/>
        </w:rPr>
        <w:t>sporządza odtwórcze i twórcze plany ramowy oraz szczegółowy.</w:t>
      </w:r>
    </w:p>
    <w:p w:rsidR="00683316" w:rsidRPr="00DF4EE1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F4EE1">
        <w:rPr>
          <w:rFonts w:ascii="Times New Roman" w:hAnsi="Times New Roman"/>
          <w:sz w:val="24"/>
          <w:szCs w:val="24"/>
        </w:rPr>
        <w:t>zna  zasady budowania akapitów i stosuje je, tworząc wypowiedź pisemną.</w:t>
      </w:r>
    </w:p>
    <w:p w:rsidR="00683316" w:rsidRDefault="00683316" w:rsidP="00683316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7BD2">
        <w:rPr>
          <w:rFonts w:ascii="Times New Roman" w:hAnsi="Times New Roman"/>
          <w:sz w:val="24"/>
          <w:szCs w:val="24"/>
        </w:rPr>
        <w:t>stosuje środki językowe wzbogacające styl wypo</w:t>
      </w:r>
      <w:r>
        <w:rPr>
          <w:rFonts w:ascii="Times New Roman" w:hAnsi="Times New Roman"/>
          <w:sz w:val="24"/>
          <w:szCs w:val="24"/>
        </w:rPr>
        <w:t xml:space="preserve">wiedzi, rozpoznaje je i nazywa, </w:t>
      </w:r>
      <w:r w:rsidRPr="00721FE8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>:</w:t>
      </w:r>
      <w:r w:rsidRPr="00721FE8">
        <w:rPr>
          <w:rFonts w:ascii="Times New Roman" w:hAnsi="Times New Roman"/>
          <w:sz w:val="24"/>
          <w:szCs w:val="24"/>
        </w:rPr>
        <w:t xml:space="preserve"> porównania, funkcjonalne powtórzenia, wyolbrzymienia.</w:t>
      </w:r>
    </w:p>
    <w:p w:rsidR="00683316" w:rsidRPr="00721FE8" w:rsidRDefault="00683316" w:rsidP="00683316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3316" w:rsidRPr="00FB11D9" w:rsidRDefault="00683316" w:rsidP="00683316">
      <w:pPr>
        <w:pStyle w:val="Akapitzlist"/>
        <w:numPr>
          <w:ilvl w:val="0"/>
          <w:numId w:val="4"/>
        </w:numPr>
        <w:suppressAutoHyphens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B11D9">
        <w:rPr>
          <w:rFonts w:ascii="Times New Roman" w:hAnsi="Times New Roman"/>
          <w:sz w:val="24"/>
          <w:szCs w:val="24"/>
        </w:rPr>
        <w:t>zna i stosuje reguły ortografii oraz interpunkcji.</w:t>
      </w:r>
      <w:bookmarkStart w:id="1" w:name="_Hlk523675346"/>
      <w:r w:rsidRPr="00FB11D9">
        <w:rPr>
          <w:rFonts w:ascii="Times New Roman" w:hAnsi="Times New Roman"/>
          <w:sz w:val="24"/>
          <w:szCs w:val="24"/>
        </w:rPr>
        <w:t xml:space="preserve"> </w:t>
      </w:r>
    </w:p>
    <w:bookmarkEnd w:id="1"/>
    <w:p w:rsidR="00683316" w:rsidRDefault="00683316" w:rsidP="00683316">
      <w:pPr>
        <w:numPr>
          <w:ilvl w:val="0"/>
          <w:numId w:val="4"/>
        </w:numPr>
        <w:suppressAutoHyphens w:val="0"/>
        <w:jc w:val="both"/>
      </w:pPr>
      <w:r>
        <w:t>korzysta ze słowników: ortograficznego, języka polskiego,</w:t>
      </w:r>
      <w:r w:rsidRPr="00CC0148">
        <w:t xml:space="preserve"> </w:t>
      </w:r>
      <w:r>
        <w:t>wyrazów obcych, synonimów, frazeologicznego, encyklopedii oraz wyszukuje informacje w Internecie.</w:t>
      </w:r>
    </w:p>
    <w:p w:rsidR="00683316" w:rsidRDefault="00683316" w:rsidP="00683316">
      <w:pPr>
        <w:pStyle w:val="Akapitzlist"/>
        <w:spacing w:after="0" w:line="240" w:lineRule="auto"/>
        <w:ind w:left="0" w:hanging="25456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jc w:val="both"/>
        <w:rPr>
          <w:b/>
        </w:rPr>
      </w:pPr>
      <w:r>
        <w:rPr>
          <w:b/>
        </w:rPr>
        <w:t>III. Literatura i inne teksty kultury.</w:t>
      </w:r>
    </w:p>
    <w:p w:rsidR="00683316" w:rsidRDefault="00683316" w:rsidP="00683316">
      <w:pPr>
        <w:jc w:val="both"/>
        <w:rPr>
          <w:b/>
        </w:rPr>
      </w:pPr>
    </w:p>
    <w:p w:rsidR="00683316" w:rsidRDefault="00683316" w:rsidP="00683316">
      <w:pPr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Podręczniki do języka polskiego ustalone na II etap edukacyjny i inne dostępne źródła. </w:t>
      </w:r>
    </w:p>
    <w:p w:rsidR="00683316" w:rsidRDefault="00683316" w:rsidP="00683316">
      <w:pPr>
        <w:numPr>
          <w:ilvl w:val="0"/>
          <w:numId w:val="8"/>
        </w:numPr>
        <w:suppressAutoHyphens w:val="0"/>
        <w:spacing w:line="276" w:lineRule="auto"/>
        <w:jc w:val="both"/>
      </w:pPr>
      <w:r>
        <w:lastRenderedPageBreak/>
        <w:t xml:space="preserve">A. Christie, </w:t>
      </w:r>
      <w:r w:rsidRPr="00EC6CC3">
        <w:rPr>
          <w:i/>
        </w:rPr>
        <w:t>Dwanaście prac Herkulesa</w:t>
      </w:r>
      <w:bookmarkStart w:id="2" w:name="_Hlk523986786"/>
      <w:r>
        <w:t xml:space="preserve">, </w:t>
      </w:r>
      <w:r w:rsidRPr="00AC766B">
        <w:t>Wydawnictwo</w:t>
      </w:r>
      <w:r>
        <w:t xml:space="preserve"> Dolnośląskie, Wrocław 2009</w:t>
      </w:r>
      <w:bookmarkEnd w:id="2"/>
      <w:r>
        <w:t xml:space="preserve">. </w:t>
      </w:r>
    </w:p>
    <w:p w:rsidR="00683316" w:rsidRDefault="00683316" w:rsidP="00683316">
      <w:pPr>
        <w:suppressAutoHyphens w:val="0"/>
        <w:spacing w:line="360" w:lineRule="auto"/>
        <w:ind w:left="502"/>
        <w:jc w:val="both"/>
      </w:pPr>
      <w:r>
        <w:t>ISBN 978-83-245-8871-8</w:t>
      </w:r>
    </w:p>
    <w:p w:rsidR="00683316" w:rsidRPr="0015104B" w:rsidRDefault="00683316" w:rsidP="00683316">
      <w:pPr>
        <w:numPr>
          <w:ilvl w:val="0"/>
          <w:numId w:val="8"/>
        </w:numPr>
        <w:spacing w:line="276" w:lineRule="auto"/>
      </w:pPr>
      <w:r>
        <w:t xml:space="preserve">W. Markowska, </w:t>
      </w:r>
      <w:r w:rsidRPr="00EC6CC3">
        <w:rPr>
          <w:i/>
        </w:rPr>
        <w:t>Mity Greków i Rzymian</w:t>
      </w:r>
      <w:r>
        <w:rPr>
          <w:i/>
        </w:rPr>
        <w:t xml:space="preserve">, </w:t>
      </w:r>
      <w:r>
        <w:t>Iskry-Warszawa,</w:t>
      </w:r>
      <w:r w:rsidRPr="00EC6CC3">
        <w:rPr>
          <w:i/>
        </w:rPr>
        <w:t xml:space="preserve"> </w:t>
      </w:r>
      <w:r w:rsidRPr="000863DF">
        <w:t>Warszawa</w:t>
      </w:r>
      <w:r>
        <w:rPr>
          <w:i/>
        </w:rPr>
        <w:t xml:space="preserve"> </w:t>
      </w:r>
      <w:r>
        <w:t xml:space="preserve">1968. </w:t>
      </w:r>
      <w:r>
        <w:br/>
      </w:r>
      <w:r w:rsidRPr="00EC6CC3">
        <w:rPr>
          <w:i/>
        </w:rPr>
        <w:t>Herakles</w:t>
      </w:r>
      <w:r>
        <w:rPr>
          <w:i/>
        </w:rPr>
        <w:t xml:space="preserve">, </w:t>
      </w:r>
      <w:r>
        <w:t>s. 130 –164,</w:t>
      </w:r>
      <w:r w:rsidRPr="00EC6CC3">
        <w:rPr>
          <w:i/>
        </w:rPr>
        <w:t xml:space="preserve"> Herkules</w:t>
      </w:r>
      <w:r>
        <w:rPr>
          <w:i/>
        </w:rPr>
        <w:t xml:space="preserve">, </w:t>
      </w:r>
      <w:r>
        <w:t>s. 334–</w:t>
      </w:r>
      <w:r w:rsidRPr="007F2030">
        <w:t>335</w:t>
      </w:r>
      <w:r>
        <w:t>.</w:t>
      </w:r>
      <w:r w:rsidRPr="0015104B">
        <w:t xml:space="preserve"> ISBN 83-207-1359-5</w:t>
      </w:r>
    </w:p>
    <w:p w:rsidR="00683316" w:rsidRDefault="00683316" w:rsidP="00683316">
      <w:pPr>
        <w:ind w:left="502"/>
        <w:jc w:val="both"/>
      </w:pPr>
    </w:p>
    <w:p w:rsidR="00683316" w:rsidRDefault="00683316" w:rsidP="00683316">
      <w:pPr>
        <w:jc w:val="both"/>
      </w:pPr>
      <w:r>
        <w:t xml:space="preserve">Uwaga! Miejsce i rok wydania podanych wyżej pozycji literackich mogą być inne. </w:t>
      </w:r>
    </w:p>
    <w:p w:rsidR="00683316" w:rsidRDefault="00683316" w:rsidP="00683316">
      <w:pPr>
        <w:jc w:val="both"/>
      </w:pPr>
    </w:p>
    <w:p w:rsidR="00683316" w:rsidRDefault="00683316" w:rsidP="00683316">
      <w:pPr>
        <w:jc w:val="both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>Stopień rejonowy</w:t>
      </w:r>
    </w:p>
    <w:p w:rsidR="00683316" w:rsidRDefault="00683316" w:rsidP="00683316">
      <w:pPr>
        <w:jc w:val="both"/>
        <w:rPr>
          <w:b/>
        </w:rPr>
      </w:pPr>
    </w:p>
    <w:p w:rsidR="00683316" w:rsidRDefault="00683316" w:rsidP="00683316">
      <w:pPr>
        <w:jc w:val="both"/>
        <w:rPr>
          <w:b/>
        </w:rPr>
      </w:pPr>
      <w:r>
        <w:rPr>
          <w:b/>
        </w:rPr>
        <w:t>II. Treści kształcenia.</w:t>
      </w:r>
    </w:p>
    <w:p w:rsidR="00683316" w:rsidRDefault="00683316" w:rsidP="00683316">
      <w:pPr>
        <w:jc w:val="both"/>
        <w:rPr>
          <w:b/>
        </w:rPr>
      </w:pPr>
      <w:r>
        <w:rPr>
          <w:b/>
        </w:rPr>
        <w:t>Obowiązują treści z etapu szkolnego.</w:t>
      </w:r>
    </w:p>
    <w:p w:rsidR="00683316" w:rsidRDefault="00683316" w:rsidP="00683316">
      <w:pPr>
        <w:jc w:val="both"/>
        <w:rPr>
          <w:b/>
        </w:rPr>
      </w:pPr>
      <w:r>
        <w:rPr>
          <w:b/>
        </w:rPr>
        <w:t>Ponadto uczeń:</w:t>
      </w:r>
    </w:p>
    <w:p w:rsidR="00683316" w:rsidRDefault="00683316" w:rsidP="00683316">
      <w:pPr>
        <w:jc w:val="both"/>
        <w:rPr>
          <w:b/>
        </w:rPr>
      </w:pPr>
    </w:p>
    <w:p w:rsidR="00683316" w:rsidRDefault="00683316" w:rsidP="00683316">
      <w:pPr>
        <w:numPr>
          <w:ilvl w:val="0"/>
          <w:numId w:val="5"/>
        </w:numPr>
        <w:suppressAutoHyphens w:val="0"/>
        <w:spacing w:line="480" w:lineRule="auto"/>
        <w:jc w:val="both"/>
      </w:pPr>
      <w:r w:rsidRPr="00F03465">
        <w:t>roz</w:t>
      </w:r>
      <w:r>
        <w:t>r</w:t>
      </w:r>
      <w:r w:rsidRPr="00F03465">
        <w:t xml:space="preserve">óżnia narrację pierwszoosobową i </w:t>
      </w:r>
      <w:proofErr w:type="spellStart"/>
      <w:r w:rsidRPr="00F03465">
        <w:t>trzecioosobow</w:t>
      </w:r>
      <w:r>
        <w:t>ą</w:t>
      </w:r>
      <w:proofErr w:type="spellEnd"/>
      <w:r w:rsidRPr="00F03465">
        <w:t xml:space="preserve"> oraz określa ich funkcje </w:t>
      </w:r>
      <w:r>
        <w:t>w utworze.</w:t>
      </w:r>
    </w:p>
    <w:p w:rsidR="00683316" w:rsidRDefault="00683316" w:rsidP="00683316">
      <w:pPr>
        <w:numPr>
          <w:ilvl w:val="0"/>
          <w:numId w:val="5"/>
        </w:numPr>
        <w:suppressAutoHyphens w:val="0"/>
        <w:spacing w:line="480" w:lineRule="auto"/>
        <w:jc w:val="both"/>
      </w:pPr>
      <w:r>
        <w:t xml:space="preserve">rozpoznaje rodzaje literackie, </w:t>
      </w:r>
      <w:r w:rsidRPr="002A4852">
        <w:t>określa ich cechy, przypisuj</w:t>
      </w:r>
      <w:r>
        <w:t>e utwór do rodzaju literackiego.</w:t>
      </w:r>
    </w:p>
    <w:p w:rsidR="00683316" w:rsidRDefault="00683316" w:rsidP="00683316">
      <w:pPr>
        <w:numPr>
          <w:ilvl w:val="0"/>
          <w:numId w:val="5"/>
        </w:numPr>
        <w:suppressAutoHyphens w:val="0"/>
        <w:spacing w:line="480" w:lineRule="auto"/>
        <w:jc w:val="both"/>
      </w:pPr>
      <w:r>
        <w:t xml:space="preserve">określa cechy powieści </w:t>
      </w:r>
      <w:r w:rsidRPr="0089727F">
        <w:t>obyczajowej, współczesnej, młodzieżowej;</w:t>
      </w:r>
    </w:p>
    <w:p w:rsidR="00683316" w:rsidRDefault="00683316" w:rsidP="00683316">
      <w:pPr>
        <w:numPr>
          <w:ilvl w:val="0"/>
          <w:numId w:val="5"/>
        </w:numPr>
        <w:suppressAutoHyphens w:val="0"/>
        <w:jc w:val="both"/>
      </w:pPr>
      <w:r>
        <w:t>rozpoznaje w tekście literackim anaforę, apostrofę</w:t>
      </w:r>
      <w:r w:rsidRPr="00126CD3">
        <w:t>, peryfr</w:t>
      </w:r>
      <w:r>
        <w:t>azę, hiperbolę i objaśnia celowość ich zastosowania.</w:t>
      </w:r>
    </w:p>
    <w:p w:rsidR="00683316" w:rsidRDefault="00683316" w:rsidP="00683316">
      <w:pPr>
        <w:ind w:left="360"/>
        <w:jc w:val="both"/>
      </w:pPr>
    </w:p>
    <w:p w:rsidR="00683316" w:rsidRPr="0054500F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rozróżnia współczesne formy komunikatów: e-mail, </w:t>
      </w:r>
      <w:proofErr w:type="spellStart"/>
      <w:r>
        <w:rPr>
          <w:rFonts w:ascii="Times New Roman" w:hAnsi="Times New Roman"/>
          <w:sz w:val="24"/>
          <w:szCs w:val="24"/>
        </w:rPr>
        <w:t>sms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blog</w:t>
      </w:r>
      <w:proofErr w:type="spellEnd"/>
      <w:r>
        <w:rPr>
          <w:rFonts w:ascii="Times New Roman" w:hAnsi="Times New Roman"/>
          <w:sz w:val="24"/>
          <w:szCs w:val="24"/>
        </w:rPr>
        <w:t>, post internetowy</w:t>
      </w:r>
      <w:r>
        <w:rPr>
          <w:rFonts w:ascii="Times New Roman" w:hAnsi="Times New Roman"/>
          <w:sz w:val="24"/>
          <w:szCs w:val="24"/>
        </w:rPr>
        <w:br/>
      </w:r>
      <w:r w:rsidRPr="002330CA">
        <w:rPr>
          <w:rFonts w:ascii="Times New Roman" w:hAnsi="Times New Roman"/>
          <w:sz w:val="24"/>
          <w:szCs w:val="24"/>
        </w:rPr>
        <w:t>i odpowiednio się nimi posługuje, zachowując zasady etykiety językowej</w:t>
      </w:r>
      <w:r>
        <w:rPr>
          <w:rFonts w:ascii="Times New Roman" w:hAnsi="Times New Roman"/>
          <w:sz w:val="24"/>
          <w:szCs w:val="24"/>
        </w:rPr>
        <w:t>.</w:t>
      </w:r>
    </w:p>
    <w:p w:rsidR="00683316" w:rsidRDefault="00683316" w:rsidP="00683316">
      <w:pPr>
        <w:pStyle w:val="Akapitzlist"/>
      </w:pPr>
    </w:p>
    <w:p w:rsidR="00683316" w:rsidRPr="0054500F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0F">
        <w:rPr>
          <w:rFonts w:ascii="Times New Roman" w:hAnsi="Times New Roman"/>
          <w:sz w:val="24"/>
          <w:szCs w:val="24"/>
        </w:rPr>
        <w:t>rozumie pojęcie stylu, rozpoznaje styl potoczny, urzędowy, artystyczny i naukowy.</w:t>
      </w:r>
    </w:p>
    <w:p w:rsidR="00683316" w:rsidRPr="0054500F" w:rsidRDefault="00683316" w:rsidP="00683316">
      <w:pPr>
        <w:pStyle w:val="Akapitzlist"/>
        <w:rPr>
          <w:rFonts w:ascii="Times New Roman" w:hAnsi="Times New Roman"/>
          <w:sz w:val="24"/>
          <w:szCs w:val="24"/>
        </w:rPr>
      </w:pPr>
    </w:p>
    <w:p w:rsidR="00683316" w:rsidRPr="0054500F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0F">
        <w:rPr>
          <w:rFonts w:ascii="Times New Roman" w:hAnsi="Times New Roman"/>
          <w:sz w:val="24"/>
          <w:szCs w:val="24"/>
        </w:rPr>
        <w:t>dostrzega zróżnicowanie słownictwa, rozpoznaje neologizmy, eufemizmy, wulgaryzmy, rozumie ich funkcje w utworach literackich</w:t>
      </w:r>
      <w:r>
        <w:rPr>
          <w:rFonts w:ascii="Times New Roman" w:hAnsi="Times New Roman"/>
          <w:sz w:val="24"/>
          <w:szCs w:val="24"/>
        </w:rPr>
        <w:t>.</w:t>
      </w:r>
    </w:p>
    <w:p w:rsidR="00683316" w:rsidRDefault="00683316" w:rsidP="00683316">
      <w:pPr>
        <w:pStyle w:val="Akapitzlist"/>
        <w:spacing w:after="0"/>
        <w:ind w:left="0"/>
      </w:pPr>
    </w:p>
    <w:p w:rsidR="00683316" w:rsidRDefault="00683316" w:rsidP="00683316">
      <w:pPr>
        <w:numPr>
          <w:ilvl w:val="0"/>
          <w:numId w:val="5"/>
        </w:numPr>
        <w:suppressAutoHyphens w:val="0"/>
        <w:jc w:val="both"/>
      </w:pPr>
      <w:r>
        <w:t xml:space="preserve">wskazuje i rozróżnia środki perswazji oraz manipulacji, rozumie ich funkcje w reklamie </w:t>
      </w:r>
      <w:r>
        <w:br/>
        <w:t>i w innych tekstach.</w:t>
      </w:r>
    </w:p>
    <w:p w:rsidR="00683316" w:rsidRDefault="00683316" w:rsidP="00683316">
      <w:pPr>
        <w:ind w:left="360"/>
        <w:jc w:val="both"/>
      </w:pPr>
    </w:p>
    <w:p w:rsidR="00683316" w:rsidRPr="00951BD3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018C3">
        <w:rPr>
          <w:rFonts w:ascii="Times New Roman" w:hAnsi="Times New Roman"/>
          <w:sz w:val="24"/>
          <w:szCs w:val="24"/>
        </w:rPr>
        <w:t>ozpoznaje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C3">
        <w:rPr>
          <w:rFonts w:ascii="Times New Roman" w:hAnsi="Times New Roman"/>
          <w:sz w:val="24"/>
          <w:szCs w:val="24"/>
        </w:rPr>
        <w:t>w tekstach</w:t>
      </w:r>
      <w:r>
        <w:rPr>
          <w:rFonts w:ascii="Times New Roman" w:hAnsi="Times New Roman"/>
          <w:sz w:val="24"/>
          <w:szCs w:val="24"/>
        </w:rPr>
        <w:t xml:space="preserve"> ironię i satyrę </w:t>
      </w:r>
      <w:r w:rsidRPr="005018C3">
        <w:rPr>
          <w:rFonts w:ascii="Times New Roman" w:hAnsi="Times New Roman"/>
          <w:sz w:val="24"/>
          <w:szCs w:val="24"/>
        </w:rPr>
        <w:t xml:space="preserve"> oraz określa ich funkcje</w:t>
      </w:r>
      <w:r>
        <w:t>.</w:t>
      </w:r>
      <w:r w:rsidRPr="003170E6">
        <w:rPr>
          <w:rFonts w:ascii="Times New Roman" w:hAnsi="Times New Roman"/>
          <w:sz w:val="24"/>
          <w:szCs w:val="24"/>
        </w:rPr>
        <w:t xml:space="preserve"> </w:t>
      </w:r>
    </w:p>
    <w:p w:rsidR="00683316" w:rsidRPr="001C2369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gatunki prasowe</w:t>
      </w:r>
      <w:r w:rsidRPr="001C2369">
        <w:rPr>
          <w:rFonts w:ascii="Times New Roman" w:hAnsi="Times New Roman"/>
          <w:sz w:val="24"/>
          <w:szCs w:val="24"/>
        </w:rPr>
        <w:t>: artykuł</w:t>
      </w:r>
      <w:r>
        <w:rPr>
          <w:rFonts w:ascii="Times New Roman" w:hAnsi="Times New Roman"/>
          <w:sz w:val="24"/>
          <w:szCs w:val="24"/>
        </w:rPr>
        <w:t xml:space="preserve">, wywiad, reportaż, </w:t>
      </w:r>
      <w:r w:rsidRPr="001C2369">
        <w:rPr>
          <w:rFonts w:ascii="Times New Roman" w:hAnsi="Times New Roman"/>
          <w:sz w:val="24"/>
          <w:szCs w:val="24"/>
        </w:rPr>
        <w:t>felieton, ese</w:t>
      </w:r>
      <w:r>
        <w:rPr>
          <w:rFonts w:ascii="Times New Roman" w:hAnsi="Times New Roman"/>
          <w:sz w:val="24"/>
          <w:szCs w:val="24"/>
        </w:rPr>
        <w:t>j.</w:t>
      </w:r>
    </w:p>
    <w:p w:rsidR="00683316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wskazuje elementy budowy artykułu: tytuł, podtytuł, </w:t>
      </w:r>
      <w:proofErr w:type="spellStart"/>
      <w:r>
        <w:rPr>
          <w:rFonts w:ascii="Times New Roman" w:hAnsi="Times New Roman"/>
          <w:sz w:val="24"/>
          <w:szCs w:val="24"/>
        </w:rPr>
        <w:t>lead</w:t>
      </w:r>
      <w:proofErr w:type="spellEnd"/>
      <w:r>
        <w:rPr>
          <w:rFonts w:ascii="Times New Roman" w:hAnsi="Times New Roman"/>
          <w:sz w:val="24"/>
          <w:szCs w:val="24"/>
        </w:rPr>
        <w:t xml:space="preserve"> i tworzy je na użytek konkretnego tekstu.</w:t>
      </w:r>
    </w:p>
    <w:p w:rsidR="00683316" w:rsidRDefault="00683316" w:rsidP="0068331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cytuje odpowiednie fragmenty tekstu publicystycznego, popularnonaukowego lub literackiego.</w:t>
      </w:r>
    </w:p>
    <w:p w:rsidR="00683316" w:rsidRPr="00CA4A28" w:rsidRDefault="00683316" w:rsidP="0068331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formułuje </w:t>
      </w:r>
      <w:r w:rsidRPr="00DD3C1B">
        <w:rPr>
          <w:rFonts w:ascii="Times New Roman" w:hAnsi="Times New Roman"/>
          <w:sz w:val="24"/>
          <w:szCs w:val="24"/>
        </w:rPr>
        <w:t>tezę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DD3C1B">
        <w:rPr>
          <w:rFonts w:ascii="Times New Roman" w:hAnsi="Times New Roman"/>
          <w:sz w:val="24"/>
          <w:szCs w:val="24"/>
        </w:rPr>
        <w:t>hipotezę, buduje argumenty: rzeczowy, emocjonalny, logiczny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A4A28">
        <w:rPr>
          <w:rFonts w:ascii="Times New Roman" w:hAnsi="Times New Roman"/>
          <w:sz w:val="24"/>
          <w:szCs w:val="24"/>
        </w:rPr>
        <w:t>odróżnia przykład od argumentu</w:t>
      </w:r>
      <w:r>
        <w:rPr>
          <w:rFonts w:ascii="Times New Roman" w:hAnsi="Times New Roman"/>
          <w:sz w:val="24"/>
          <w:szCs w:val="24"/>
        </w:rPr>
        <w:t>.</w:t>
      </w:r>
    </w:p>
    <w:p w:rsidR="00683316" w:rsidRPr="005B5703" w:rsidRDefault="00683316" w:rsidP="00683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316" w:rsidRPr="00DD3C1B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D3C1B">
        <w:rPr>
          <w:rFonts w:ascii="Times New Roman" w:hAnsi="Times New Roman"/>
          <w:sz w:val="24"/>
          <w:szCs w:val="24"/>
        </w:rPr>
        <w:t>wyróżnia rodzaje rymów: męskie, żeńskie, parzyste/sąsiadujące, okalające, krzyżowe.</w:t>
      </w:r>
    </w:p>
    <w:p w:rsidR="00683316" w:rsidRDefault="00683316" w:rsidP="00683316">
      <w:pPr>
        <w:pStyle w:val="Akapitzlist"/>
        <w:numPr>
          <w:ilvl w:val="0"/>
          <w:numId w:val="5"/>
        </w:numPr>
        <w:suppressAutoHyphens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wykorzystuje wiedzę o języku:</w:t>
      </w:r>
    </w:p>
    <w:p w:rsidR="00683316" w:rsidRPr="00A6608D" w:rsidRDefault="00683316" w:rsidP="0068331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08D">
        <w:rPr>
          <w:rFonts w:ascii="Times New Roman" w:hAnsi="Times New Roman"/>
          <w:sz w:val="24"/>
          <w:szCs w:val="24"/>
        </w:rPr>
        <w:t>rozpozn</w:t>
      </w:r>
      <w:r>
        <w:rPr>
          <w:rFonts w:ascii="Times New Roman" w:hAnsi="Times New Roman"/>
          <w:sz w:val="24"/>
          <w:szCs w:val="24"/>
        </w:rPr>
        <w:t>aje</w:t>
      </w:r>
      <w:r w:rsidRPr="00A6608D">
        <w:rPr>
          <w:rFonts w:ascii="Times New Roman" w:hAnsi="Times New Roman"/>
          <w:sz w:val="24"/>
          <w:szCs w:val="24"/>
        </w:rPr>
        <w:t xml:space="preserve"> związk</w:t>
      </w:r>
      <w:r>
        <w:rPr>
          <w:rFonts w:ascii="Times New Roman" w:hAnsi="Times New Roman"/>
          <w:sz w:val="24"/>
          <w:szCs w:val="24"/>
        </w:rPr>
        <w:t>i</w:t>
      </w:r>
      <w:r w:rsidRPr="00A6608D">
        <w:rPr>
          <w:rFonts w:ascii="Times New Roman" w:hAnsi="Times New Roman"/>
          <w:sz w:val="24"/>
          <w:szCs w:val="24"/>
        </w:rPr>
        <w:t xml:space="preserve"> wyrazow</w:t>
      </w:r>
      <w:r>
        <w:rPr>
          <w:rFonts w:ascii="Times New Roman" w:hAnsi="Times New Roman"/>
          <w:sz w:val="24"/>
          <w:szCs w:val="24"/>
        </w:rPr>
        <w:t>e</w:t>
      </w:r>
      <w:r w:rsidRPr="00A6608D">
        <w:rPr>
          <w:rFonts w:ascii="Times New Roman" w:hAnsi="Times New Roman"/>
          <w:sz w:val="24"/>
          <w:szCs w:val="24"/>
        </w:rPr>
        <w:t xml:space="preserve"> w zdaniu, wyróżnia człon nadrzędn</w:t>
      </w:r>
      <w:r>
        <w:rPr>
          <w:rFonts w:ascii="Times New Roman" w:hAnsi="Times New Roman"/>
          <w:sz w:val="24"/>
          <w:szCs w:val="24"/>
        </w:rPr>
        <w:t>y</w:t>
      </w:r>
      <w:r w:rsidRPr="00A6608D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podrzędny oraz określa typy związków</w:t>
      </w:r>
      <w:r w:rsidRPr="00A6608D">
        <w:rPr>
          <w:rFonts w:ascii="Times New Roman" w:hAnsi="Times New Roman"/>
          <w:sz w:val="24"/>
          <w:szCs w:val="24"/>
        </w:rPr>
        <w:t>;</w:t>
      </w:r>
    </w:p>
    <w:p w:rsidR="00683316" w:rsidRPr="00A6608D" w:rsidRDefault="00683316" w:rsidP="0068331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08D">
        <w:rPr>
          <w:rFonts w:ascii="Times New Roman" w:hAnsi="Times New Roman"/>
          <w:sz w:val="24"/>
          <w:szCs w:val="24"/>
        </w:rPr>
        <w:t>rozróżnia</w:t>
      </w:r>
      <w:r>
        <w:rPr>
          <w:rFonts w:ascii="Times New Roman" w:hAnsi="Times New Roman"/>
          <w:sz w:val="24"/>
          <w:szCs w:val="24"/>
        </w:rPr>
        <w:t xml:space="preserve"> z</w:t>
      </w:r>
      <w:r w:rsidRPr="00A6608D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nia</w:t>
      </w:r>
      <w:r w:rsidRPr="00A6608D">
        <w:rPr>
          <w:rFonts w:ascii="Times New Roman" w:hAnsi="Times New Roman"/>
          <w:sz w:val="24"/>
          <w:szCs w:val="24"/>
        </w:rPr>
        <w:t xml:space="preserve"> złożon</w:t>
      </w:r>
      <w:r>
        <w:rPr>
          <w:rFonts w:ascii="Times New Roman" w:hAnsi="Times New Roman"/>
          <w:sz w:val="24"/>
          <w:szCs w:val="24"/>
        </w:rPr>
        <w:t>e</w:t>
      </w:r>
      <w:r w:rsidRPr="00A6608D">
        <w:rPr>
          <w:rFonts w:ascii="Times New Roman" w:hAnsi="Times New Roman"/>
          <w:sz w:val="24"/>
          <w:szCs w:val="24"/>
        </w:rPr>
        <w:t xml:space="preserve"> współrzędnie i podrzędnie oraz</w:t>
      </w:r>
      <w:r>
        <w:rPr>
          <w:rFonts w:ascii="Times New Roman" w:hAnsi="Times New Roman"/>
          <w:sz w:val="24"/>
          <w:szCs w:val="24"/>
        </w:rPr>
        <w:t xml:space="preserve"> je tworzy;</w:t>
      </w:r>
    </w:p>
    <w:p w:rsidR="00683316" w:rsidRPr="00B176A2" w:rsidRDefault="00683316" w:rsidP="00683316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176A2">
        <w:rPr>
          <w:rFonts w:ascii="Times New Roman" w:hAnsi="Times New Roman"/>
          <w:sz w:val="24"/>
          <w:szCs w:val="24"/>
        </w:rPr>
        <w:t>dokonuje analizy słowotwórczej wyrazów – wskazuje podstawę</w:t>
      </w:r>
      <w:r>
        <w:rPr>
          <w:rFonts w:ascii="Times New Roman" w:hAnsi="Times New Roman"/>
          <w:sz w:val="24"/>
          <w:szCs w:val="24"/>
        </w:rPr>
        <w:t xml:space="preserve"> słowotwórczą</w:t>
      </w:r>
      <w:r w:rsidRPr="00B176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B176A2">
        <w:rPr>
          <w:rFonts w:ascii="Times New Roman" w:hAnsi="Times New Roman"/>
          <w:sz w:val="24"/>
          <w:szCs w:val="24"/>
        </w:rPr>
        <w:t>formant, określa funkcje formantów, w tym tworzy zdrobnienia i zgrubienia;</w:t>
      </w:r>
    </w:p>
    <w:p w:rsidR="00683316" w:rsidRPr="00A6608D" w:rsidRDefault="00683316" w:rsidP="00683316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08D">
        <w:rPr>
          <w:rFonts w:ascii="Times New Roman" w:hAnsi="Times New Roman"/>
          <w:sz w:val="24"/>
          <w:szCs w:val="24"/>
        </w:rPr>
        <w:t>tworz</w:t>
      </w:r>
      <w:r>
        <w:rPr>
          <w:rFonts w:ascii="Times New Roman" w:hAnsi="Times New Roman"/>
          <w:sz w:val="24"/>
          <w:szCs w:val="24"/>
        </w:rPr>
        <w:t>y</w:t>
      </w:r>
      <w:r w:rsidRPr="00A6608D">
        <w:rPr>
          <w:rFonts w:ascii="Times New Roman" w:hAnsi="Times New Roman"/>
          <w:sz w:val="24"/>
          <w:szCs w:val="24"/>
        </w:rPr>
        <w:t xml:space="preserve"> wyraz</w:t>
      </w:r>
      <w:r>
        <w:rPr>
          <w:rFonts w:ascii="Times New Roman" w:hAnsi="Times New Roman"/>
          <w:sz w:val="24"/>
          <w:szCs w:val="24"/>
        </w:rPr>
        <w:t>y</w:t>
      </w:r>
      <w:r w:rsidRPr="00A6608D">
        <w:rPr>
          <w:rFonts w:ascii="Times New Roman" w:hAnsi="Times New Roman"/>
          <w:sz w:val="24"/>
          <w:szCs w:val="24"/>
        </w:rPr>
        <w:t xml:space="preserve"> złożon</w:t>
      </w:r>
      <w:r>
        <w:rPr>
          <w:rFonts w:ascii="Times New Roman" w:hAnsi="Times New Roman"/>
          <w:sz w:val="24"/>
          <w:szCs w:val="24"/>
        </w:rPr>
        <w:t>e</w:t>
      </w:r>
      <w:r w:rsidRPr="00A6608D">
        <w:rPr>
          <w:rFonts w:ascii="Times New Roman" w:hAnsi="Times New Roman"/>
          <w:sz w:val="24"/>
          <w:szCs w:val="24"/>
        </w:rPr>
        <w:t xml:space="preserve"> i rozróżnia ich typ</w:t>
      </w:r>
      <w:r>
        <w:rPr>
          <w:rFonts w:ascii="Times New Roman" w:hAnsi="Times New Roman"/>
          <w:sz w:val="24"/>
          <w:szCs w:val="24"/>
        </w:rPr>
        <w:t>y</w:t>
      </w:r>
      <w:r w:rsidRPr="00A6608D">
        <w:rPr>
          <w:rFonts w:ascii="Times New Roman" w:hAnsi="Times New Roman"/>
          <w:sz w:val="24"/>
          <w:szCs w:val="24"/>
        </w:rPr>
        <w:t>;</w:t>
      </w:r>
    </w:p>
    <w:p w:rsidR="00683316" w:rsidRPr="00A6608D" w:rsidRDefault="00683316" w:rsidP="00683316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08D">
        <w:rPr>
          <w:rFonts w:ascii="Times New Roman" w:hAnsi="Times New Roman"/>
          <w:sz w:val="24"/>
          <w:szCs w:val="24"/>
        </w:rPr>
        <w:t>rozpozn</w:t>
      </w:r>
      <w:r>
        <w:rPr>
          <w:rFonts w:ascii="Times New Roman" w:hAnsi="Times New Roman"/>
          <w:sz w:val="24"/>
          <w:szCs w:val="24"/>
        </w:rPr>
        <w:t xml:space="preserve">aje oraz </w:t>
      </w:r>
      <w:r w:rsidRPr="00A6608D">
        <w:rPr>
          <w:rFonts w:ascii="Times New Roman" w:hAnsi="Times New Roman"/>
          <w:sz w:val="24"/>
          <w:szCs w:val="24"/>
        </w:rPr>
        <w:t>stos</w:t>
      </w:r>
      <w:r>
        <w:rPr>
          <w:rFonts w:ascii="Times New Roman" w:hAnsi="Times New Roman"/>
          <w:sz w:val="24"/>
          <w:szCs w:val="24"/>
        </w:rPr>
        <w:t>uje</w:t>
      </w:r>
      <w:r w:rsidRPr="00A6608D">
        <w:rPr>
          <w:rFonts w:ascii="Times New Roman" w:hAnsi="Times New Roman"/>
          <w:sz w:val="24"/>
          <w:szCs w:val="24"/>
        </w:rPr>
        <w:t xml:space="preserve"> imiesło</w:t>
      </w:r>
      <w:r>
        <w:rPr>
          <w:rFonts w:ascii="Times New Roman" w:hAnsi="Times New Roman"/>
          <w:sz w:val="24"/>
          <w:szCs w:val="24"/>
        </w:rPr>
        <w:t>wy</w:t>
      </w:r>
      <w:r w:rsidRPr="00A6608D">
        <w:rPr>
          <w:rFonts w:ascii="Times New Roman" w:hAnsi="Times New Roman"/>
          <w:sz w:val="24"/>
          <w:szCs w:val="24"/>
        </w:rPr>
        <w:t xml:space="preserve"> przysłówko</w:t>
      </w:r>
      <w:r>
        <w:rPr>
          <w:rFonts w:ascii="Times New Roman" w:hAnsi="Times New Roman"/>
          <w:sz w:val="24"/>
          <w:szCs w:val="24"/>
        </w:rPr>
        <w:t>we</w:t>
      </w:r>
      <w:r w:rsidRPr="00A6608D">
        <w:rPr>
          <w:rFonts w:ascii="Times New Roman" w:hAnsi="Times New Roman"/>
          <w:sz w:val="24"/>
          <w:szCs w:val="24"/>
        </w:rPr>
        <w:t>;</w:t>
      </w:r>
    </w:p>
    <w:p w:rsidR="00683316" w:rsidRPr="00A6608D" w:rsidRDefault="00683316" w:rsidP="00683316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08D">
        <w:rPr>
          <w:rFonts w:ascii="Times New Roman" w:hAnsi="Times New Roman"/>
          <w:sz w:val="24"/>
          <w:szCs w:val="24"/>
        </w:rPr>
        <w:t>stos</w:t>
      </w:r>
      <w:r>
        <w:rPr>
          <w:rFonts w:ascii="Times New Roman" w:hAnsi="Times New Roman"/>
          <w:sz w:val="24"/>
          <w:szCs w:val="24"/>
        </w:rPr>
        <w:t xml:space="preserve">uje </w:t>
      </w:r>
      <w:r w:rsidRPr="00A6608D">
        <w:rPr>
          <w:rFonts w:ascii="Times New Roman" w:hAnsi="Times New Roman"/>
          <w:sz w:val="24"/>
          <w:szCs w:val="24"/>
        </w:rPr>
        <w:t>imiesłowow</w:t>
      </w:r>
      <w:r>
        <w:rPr>
          <w:rFonts w:ascii="Times New Roman" w:hAnsi="Times New Roman"/>
          <w:sz w:val="24"/>
          <w:szCs w:val="24"/>
        </w:rPr>
        <w:t>e</w:t>
      </w:r>
      <w:r w:rsidRPr="00A6608D">
        <w:rPr>
          <w:rFonts w:ascii="Times New Roman" w:hAnsi="Times New Roman"/>
          <w:sz w:val="24"/>
          <w:szCs w:val="24"/>
        </w:rPr>
        <w:t xml:space="preserve"> równoważnik</w:t>
      </w:r>
      <w:r>
        <w:rPr>
          <w:rFonts w:ascii="Times New Roman" w:hAnsi="Times New Roman"/>
          <w:sz w:val="24"/>
          <w:szCs w:val="24"/>
        </w:rPr>
        <w:t>i</w:t>
      </w:r>
      <w:r w:rsidRPr="00A6608D">
        <w:rPr>
          <w:rFonts w:ascii="Times New Roman" w:hAnsi="Times New Roman"/>
          <w:sz w:val="24"/>
          <w:szCs w:val="24"/>
        </w:rPr>
        <w:t xml:space="preserve"> zdania i określa</w:t>
      </w:r>
      <w:r>
        <w:rPr>
          <w:rFonts w:ascii="Times New Roman" w:hAnsi="Times New Roman"/>
          <w:sz w:val="24"/>
          <w:szCs w:val="24"/>
        </w:rPr>
        <w:t xml:space="preserve"> ich </w:t>
      </w:r>
      <w:r w:rsidRPr="00A6608D">
        <w:rPr>
          <w:rFonts w:ascii="Times New Roman" w:hAnsi="Times New Roman"/>
          <w:sz w:val="24"/>
          <w:szCs w:val="24"/>
        </w:rPr>
        <w:t>funkcj</w:t>
      </w:r>
      <w:r>
        <w:rPr>
          <w:rFonts w:ascii="Times New Roman" w:hAnsi="Times New Roman"/>
          <w:sz w:val="24"/>
          <w:szCs w:val="24"/>
        </w:rPr>
        <w:t>e</w:t>
      </w:r>
      <w:r w:rsidRPr="00A6608D">
        <w:rPr>
          <w:rFonts w:ascii="Times New Roman" w:hAnsi="Times New Roman"/>
          <w:sz w:val="24"/>
          <w:szCs w:val="24"/>
        </w:rPr>
        <w:t>;</w:t>
      </w:r>
    </w:p>
    <w:p w:rsidR="00683316" w:rsidRPr="00A417B4" w:rsidRDefault="00683316" w:rsidP="00683316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08D">
        <w:rPr>
          <w:rFonts w:ascii="Times New Roman" w:hAnsi="Times New Roman"/>
          <w:sz w:val="24"/>
          <w:szCs w:val="24"/>
        </w:rPr>
        <w:t>przekształca imiesłowow</w:t>
      </w:r>
      <w:r>
        <w:rPr>
          <w:rFonts w:ascii="Times New Roman" w:hAnsi="Times New Roman"/>
          <w:sz w:val="24"/>
          <w:szCs w:val="24"/>
        </w:rPr>
        <w:t>e</w:t>
      </w:r>
      <w:r w:rsidRPr="00A6608D">
        <w:rPr>
          <w:rFonts w:ascii="Times New Roman" w:hAnsi="Times New Roman"/>
          <w:sz w:val="24"/>
          <w:szCs w:val="24"/>
        </w:rPr>
        <w:t xml:space="preserve"> równoważnik</w:t>
      </w:r>
      <w:r>
        <w:rPr>
          <w:rFonts w:ascii="Times New Roman" w:hAnsi="Times New Roman"/>
          <w:sz w:val="24"/>
          <w:szCs w:val="24"/>
        </w:rPr>
        <w:t>i w zdania podrzędne i</w:t>
      </w:r>
      <w:r w:rsidRPr="00A417B4">
        <w:rPr>
          <w:rFonts w:ascii="Times New Roman" w:hAnsi="Times New Roman"/>
          <w:sz w:val="24"/>
          <w:szCs w:val="24"/>
        </w:rPr>
        <w:t xml:space="preserve"> odwrotnie;</w:t>
      </w:r>
    </w:p>
    <w:p w:rsidR="00683316" w:rsidRDefault="00683316" w:rsidP="00683316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08D">
        <w:rPr>
          <w:rFonts w:ascii="Times New Roman" w:hAnsi="Times New Roman"/>
          <w:sz w:val="24"/>
          <w:szCs w:val="24"/>
        </w:rPr>
        <w:t>określa przyczyn</w:t>
      </w:r>
      <w:r>
        <w:rPr>
          <w:rFonts w:ascii="Times New Roman" w:hAnsi="Times New Roman"/>
          <w:sz w:val="24"/>
          <w:szCs w:val="24"/>
        </w:rPr>
        <w:t>y</w:t>
      </w:r>
      <w:r w:rsidRPr="00A6608D">
        <w:rPr>
          <w:rFonts w:ascii="Times New Roman" w:hAnsi="Times New Roman"/>
          <w:sz w:val="24"/>
          <w:szCs w:val="24"/>
        </w:rPr>
        <w:t xml:space="preserve"> rozbieżności między mową a pismem (upodobnienia, uproszczenia, utrata dźwięczności</w:t>
      </w:r>
      <w:r>
        <w:rPr>
          <w:rFonts w:ascii="Times New Roman" w:hAnsi="Times New Roman"/>
          <w:sz w:val="24"/>
          <w:szCs w:val="24"/>
        </w:rPr>
        <w:t>);</w:t>
      </w:r>
    </w:p>
    <w:p w:rsidR="00683316" w:rsidRPr="006970A8" w:rsidRDefault="00683316" w:rsidP="00683316">
      <w:pPr>
        <w:pStyle w:val="Akapitzlist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0A8">
        <w:rPr>
          <w:rFonts w:ascii="Times New Roman" w:hAnsi="Times New Roman"/>
          <w:sz w:val="24"/>
          <w:szCs w:val="24"/>
        </w:rPr>
        <w:t>zna zasady tworzenia skrótowców i skrótów wyrazowych oraz stosuje je w praktyce.</w:t>
      </w:r>
    </w:p>
    <w:p w:rsidR="00683316" w:rsidRPr="00012761" w:rsidRDefault="00683316" w:rsidP="00683316">
      <w:pPr>
        <w:pStyle w:val="Akapitzlist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761">
        <w:rPr>
          <w:rFonts w:ascii="Times New Roman" w:hAnsi="Times New Roman"/>
          <w:sz w:val="24"/>
          <w:szCs w:val="24"/>
        </w:rPr>
        <w:t>tworzy wypowiedź pisemną w następujących formach gatunkowych:</w:t>
      </w:r>
    </w:p>
    <w:p w:rsidR="00683316" w:rsidRDefault="00683316" w:rsidP="00683316">
      <w:pPr>
        <w:pStyle w:val="Akapitzlist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streszczenie;</w:t>
      </w:r>
    </w:p>
    <w:p w:rsidR="00683316" w:rsidRDefault="00683316" w:rsidP="00683316">
      <w:pPr>
        <w:pStyle w:val="Akapitzlist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sprawozdanie;</w:t>
      </w:r>
    </w:p>
    <w:p w:rsidR="00683316" w:rsidRDefault="00683316" w:rsidP="00683316">
      <w:pPr>
        <w:pStyle w:val="Akapitzlist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rozprawka;</w:t>
      </w:r>
    </w:p>
    <w:p w:rsidR="00683316" w:rsidRDefault="00683316" w:rsidP="00683316">
      <w:pPr>
        <w:pStyle w:val="Akapitzlist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sytuacji; </w:t>
      </w:r>
    </w:p>
    <w:p w:rsidR="00683316" w:rsidRDefault="00683316" w:rsidP="00683316">
      <w:pPr>
        <w:pStyle w:val="Akapitzlist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przeżyć;</w:t>
      </w:r>
    </w:p>
    <w:p w:rsidR="00683316" w:rsidRDefault="00683316" w:rsidP="00683316">
      <w:pPr>
        <w:pStyle w:val="Akapitzlist"/>
        <w:numPr>
          <w:ilvl w:val="1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recenzja.</w:t>
      </w:r>
    </w:p>
    <w:p w:rsidR="00683316" w:rsidRPr="004A32F9" w:rsidRDefault="00683316" w:rsidP="006833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316" w:rsidRDefault="00683316" w:rsidP="00683316">
      <w:pPr>
        <w:jc w:val="both"/>
        <w:rPr>
          <w:b/>
        </w:rPr>
      </w:pPr>
      <w:r>
        <w:rPr>
          <w:b/>
        </w:rPr>
        <w:t xml:space="preserve"> III. Literatura i inne teksty kultury.</w:t>
      </w:r>
    </w:p>
    <w:p w:rsidR="00683316" w:rsidRDefault="00683316" w:rsidP="00683316">
      <w:pPr>
        <w:jc w:val="both"/>
        <w:rPr>
          <w:b/>
        </w:rPr>
      </w:pPr>
    </w:p>
    <w:p w:rsidR="00683316" w:rsidRDefault="00683316" w:rsidP="00683316">
      <w:pPr>
        <w:numPr>
          <w:ilvl w:val="0"/>
          <w:numId w:val="10"/>
        </w:numPr>
        <w:suppressAutoHyphens w:val="0"/>
        <w:spacing w:line="360" w:lineRule="auto"/>
        <w:jc w:val="both"/>
      </w:pPr>
      <w:r w:rsidRPr="00207E80">
        <w:t>P</w:t>
      </w:r>
      <w:r>
        <w:t>odręczniki do języka polskiego ustalone na II etap edukacyjny i inne dostępne źródła.</w:t>
      </w:r>
    </w:p>
    <w:p w:rsidR="00683316" w:rsidRDefault="00683316" w:rsidP="00683316">
      <w:pPr>
        <w:numPr>
          <w:ilvl w:val="0"/>
          <w:numId w:val="10"/>
        </w:numPr>
        <w:suppressAutoHyphens w:val="0"/>
        <w:spacing w:line="276" w:lineRule="auto"/>
        <w:jc w:val="both"/>
      </w:pPr>
      <w:r>
        <w:t xml:space="preserve">M. Warda, </w:t>
      </w:r>
      <w:r w:rsidRPr="00BC7680">
        <w:rPr>
          <w:i/>
        </w:rPr>
        <w:t>5 sekund do IO</w:t>
      </w:r>
      <w:r>
        <w:rPr>
          <w:i/>
        </w:rPr>
        <w:t xml:space="preserve">, </w:t>
      </w:r>
      <w:r>
        <w:t>Media Rodzina, Poznań 2017.</w:t>
      </w:r>
    </w:p>
    <w:p w:rsidR="00683316" w:rsidRPr="00207E80" w:rsidRDefault="00683316" w:rsidP="00683316">
      <w:pPr>
        <w:spacing w:line="360" w:lineRule="auto"/>
        <w:ind w:left="644"/>
        <w:jc w:val="both"/>
      </w:pPr>
      <w:r w:rsidRPr="00894F16">
        <w:t>ISBN</w:t>
      </w:r>
      <w:r>
        <w:t xml:space="preserve"> </w:t>
      </w:r>
      <w:r w:rsidRPr="00207E80">
        <w:rPr>
          <w:rFonts w:eastAsia="Times New Roman"/>
          <w:lang w:eastAsia="pl-PL"/>
        </w:rPr>
        <w:t>978</w:t>
      </w:r>
      <w:r>
        <w:rPr>
          <w:rFonts w:eastAsia="Times New Roman"/>
          <w:lang w:eastAsia="pl-PL"/>
        </w:rPr>
        <w:t>-</w:t>
      </w:r>
      <w:r w:rsidRPr="00207E80">
        <w:rPr>
          <w:rFonts w:eastAsia="Times New Roman"/>
          <w:lang w:eastAsia="pl-PL"/>
        </w:rPr>
        <w:t>83</w:t>
      </w:r>
      <w:r>
        <w:rPr>
          <w:rFonts w:eastAsia="Times New Roman"/>
          <w:lang w:eastAsia="pl-PL"/>
        </w:rPr>
        <w:t>-8008-313-4</w:t>
      </w:r>
    </w:p>
    <w:p w:rsidR="00683316" w:rsidRDefault="00683316" w:rsidP="00683316">
      <w:pPr>
        <w:numPr>
          <w:ilvl w:val="0"/>
          <w:numId w:val="10"/>
        </w:numPr>
        <w:suppressAutoHyphens w:val="0"/>
        <w:spacing w:line="276" w:lineRule="auto"/>
        <w:jc w:val="both"/>
      </w:pPr>
      <w:r>
        <w:t xml:space="preserve">P. </w:t>
      </w:r>
      <w:proofErr w:type="spellStart"/>
      <w:r>
        <w:t>Beręsewicz</w:t>
      </w:r>
      <w:proofErr w:type="spellEnd"/>
      <w:r>
        <w:t xml:space="preserve">, </w:t>
      </w:r>
      <w:r w:rsidRPr="00BC7680">
        <w:rPr>
          <w:i/>
        </w:rPr>
        <w:t>Szeptane</w:t>
      </w:r>
      <w:r>
        <w:t>, Nasza Księgarnia, Warszawa 2018.</w:t>
      </w:r>
    </w:p>
    <w:p w:rsidR="00683316" w:rsidRDefault="00683316" w:rsidP="00683316">
      <w:pPr>
        <w:spacing w:line="360" w:lineRule="auto"/>
        <w:ind w:left="644"/>
        <w:jc w:val="both"/>
        <w:rPr>
          <w:rFonts w:eastAsia="Times New Roman"/>
          <w:lang w:eastAsia="pl-PL"/>
        </w:rPr>
      </w:pPr>
      <w:r>
        <w:t xml:space="preserve">ISBN </w:t>
      </w:r>
      <w:r w:rsidRPr="00207E80">
        <w:rPr>
          <w:rFonts w:eastAsia="Times New Roman"/>
          <w:lang w:eastAsia="pl-PL"/>
        </w:rPr>
        <w:t>978</w:t>
      </w:r>
      <w:r>
        <w:rPr>
          <w:rFonts w:eastAsia="Times New Roman"/>
          <w:lang w:eastAsia="pl-PL"/>
        </w:rPr>
        <w:t>-</w:t>
      </w:r>
      <w:r w:rsidRPr="00207E80">
        <w:rPr>
          <w:rFonts w:eastAsia="Times New Roman"/>
          <w:lang w:eastAsia="pl-PL"/>
        </w:rPr>
        <w:t>83</w:t>
      </w:r>
      <w:r>
        <w:rPr>
          <w:rFonts w:eastAsia="Times New Roman"/>
          <w:lang w:eastAsia="pl-PL"/>
        </w:rPr>
        <w:t>-10-13391-5</w:t>
      </w:r>
    </w:p>
    <w:p w:rsidR="00683316" w:rsidRPr="006970A8" w:rsidRDefault="00683316" w:rsidP="00683316">
      <w:pPr>
        <w:numPr>
          <w:ilvl w:val="0"/>
          <w:numId w:val="10"/>
        </w:numPr>
        <w:suppressAutoHyphens w:val="0"/>
        <w:spacing w:line="276" w:lineRule="auto"/>
        <w:rPr>
          <w:b/>
          <w:bCs/>
        </w:rPr>
      </w:pPr>
      <w:r w:rsidRPr="006970A8">
        <w:rPr>
          <w:i/>
          <w:iCs/>
        </w:rPr>
        <w:t xml:space="preserve">System wartości – ACE </w:t>
      </w:r>
      <w:r w:rsidRPr="006970A8">
        <w:rPr>
          <w:iCs/>
        </w:rPr>
        <w:t>[</w:t>
      </w:r>
      <w:proofErr w:type="spellStart"/>
      <w:r w:rsidRPr="006970A8">
        <w:rPr>
          <w:iCs/>
        </w:rPr>
        <w:t>online</w:t>
      </w:r>
      <w:proofErr w:type="spellEnd"/>
      <w:r w:rsidRPr="006970A8">
        <w:rPr>
          <w:iCs/>
        </w:rPr>
        <w:t>]. Dostępny w Internecie:</w:t>
      </w:r>
      <w:r w:rsidRPr="006970A8">
        <w:t xml:space="preserve"> </w:t>
      </w:r>
      <w:r w:rsidRPr="00F971AE">
        <w:rPr>
          <w:u w:val="single"/>
        </w:rPr>
        <w:t>https://www.youtube.com/watch?v=pGa5dNKrA8w</w:t>
      </w:r>
    </w:p>
    <w:p w:rsidR="00683316" w:rsidRPr="00210AE2" w:rsidRDefault="00683316" w:rsidP="00683316">
      <w:pPr>
        <w:ind w:left="644"/>
        <w:jc w:val="both"/>
        <w:rPr>
          <w:rFonts w:eastAsia="Times New Roman"/>
          <w:color w:val="4472C4"/>
          <w:lang w:eastAsia="pl-PL"/>
        </w:rPr>
      </w:pPr>
    </w:p>
    <w:p w:rsidR="00683316" w:rsidRDefault="00683316" w:rsidP="00683316">
      <w:pPr>
        <w:jc w:val="both"/>
      </w:pPr>
      <w:r>
        <w:t>Uwaga! Miejsce i rok wydania podanych wyżej pozycji literackich mogą być inne.</w:t>
      </w:r>
    </w:p>
    <w:p w:rsidR="00683316" w:rsidRDefault="00683316" w:rsidP="00683316">
      <w:pPr>
        <w:jc w:val="both"/>
      </w:pPr>
    </w:p>
    <w:p w:rsidR="00683316" w:rsidRDefault="00683316" w:rsidP="00683316">
      <w:pPr>
        <w:jc w:val="both"/>
      </w:pPr>
    </w:p>
    <w:p w:rsidR="00683316" w:rsidRDefault="00683316" w:rsidP="00683316">
      <w:pPr>
        <w:jc w:val="both"/>
        <w:rPr>
          <w:b/>
          <w:u w:val="single"/>
        </w:rPr>
      </w:pPr>
      <w:r>
        <w:rPr>
          <w:b/>
          <w:u w:val="single"/>
        </w:rPr>
        <w:t>Stopień wojewódzki</w:t>
      </w:r>
    </w:p>
    <w:p w:rsidR="00683316" w:rsidRDefault="00683316" w:rsidP="00683316">
      <w:pPr>
        <w:jc w:val="both"/>
        <w:rPr>
          <w:b/>
          <w:u w:val="single"/>
        </w:rPr>
      </w:pPr>
    </w:p>
    <w:p w:rsidR="00683316" w:rsidRDefault="00683316" w:rsidP="00683316">
      <w:pPr>
        <w:jc w:val="both"/>
        <w:rPr>
          <w:b/>
        </w:rPr>
      </w:pPr>
      <w:r>
        <w:rPr>
          <w:b/>
        </w:rPr>
        <w:t>II. Treści kształcenia.</w:t>
      </w:r>
    </w:p>
    <w:p w:rsidR="00683316" w:rsidRDefault="00683316" w:rsidP="00683316">
      <w:pPr>
        <w:jc w:val="both"/>
        <w:rPr>
          <w:b/>
        </w:rPr>
      </w:pPr>
      <w:r>
        <w:rPr>
          <w:b/>
        </w:rPr>
        <w:t>Obowiązują treści ustalone na etapy szkolny i rejonowy.</w:t>
      </w:r>
    </w:p>
    <w:p w:rsidR="00683316" w:rsidRDefault="00683316" w:rsidP="00683316">
      <w:pPr>
        <w:jc w:val="both"/>
        <w:rPr>
          <w:b/>
        </w:rPr>
      </w:pPr>
      <w:r>
        <w:rPr>
          <w:b/>
        </w:rPr>
        <w:t>Ponadto uczeń:</w:t>
      </w:r>
    </w:p>
    <w:p w:rsidR="00683316" w:rsidRDefault="00683316" w:rsidP="00683316">
      <w:pPr>
        <w:jc w:val="both"/>
        <w:rPr>
          <w:b/>
        </w:rPr>
      </w:pPr>
    </w:p>
    <w:p w:rsidR="00683316" w:rsidRDefault="00683316" w:rsidP="00683316">
      <w:pPr>
        <w:numPr>
          <w:ilvl w:val="0"/>
          <w:numId w:val="11"/>
        </w:numPr>
        <w:suppressAutoHyphens w:val="0"/>
        <w:jc w:val="both"/>
      </w:pPr>
      <w:r>
        <w:t>w interpretacji tekstu kultury uwzględnia konteksty, np.: biograficzny, historyczny, społeczny.</w:t>
      </w:r>
    </w:p>
    <w:p w:rsidR="00683316" w:rsidRDefault="00683316" w:rsidP="00683316">
      <w:pPr>
        <w:jc w:val="both"/>
      </w:pPr>
    </w:p>
    <w:p w:rsidR="00683316" w:rsidRDefault="00683316" w:rsidP="00683316">
      <w:pPr>
        <w:numPr>
          <w:ilvl w:val="0"/>
          <w:numId w:val="11"/>
        </w:numPr>
        <w:suppressAutoHyphens w:val="0"/>
        <w:jc w:val="both"/>
      </w:pPr>
      <w:r>
        <w:t>wyodrębnia elementy dzieła filmowego (scenariusz, reżyseria, gra aktorska).</w:t>
      </w:r>
    </w:p>
    <w:p w:rsidR="00683316" w:rsidRDefault="00683316" w:rsidP="00683316">
      <w:pPr>
        <w:ind w:left="360"/>
        <w:jc w:val="both"/>
      </w:pPr>
    </w:p>
    <w:p w:rsidR="00683316" w:rsidRDefault="00683316" w:rsidP="00683316">
      <w:pPr>
        <w:numPr>
          <w:ilvl w:val="0"/>
          <w:numId w:val="11"/>
        </w:numPr>
        <w:suppressAutoHyphens w:val="0"/>
        <w:jc w:val="both"/>
      </w:pPr>
      <w:r>
        <w:t>rozumie, czym jest adaptacja i ekranizacja utworu literackiego.</w:t>
      </w:r>
    </w:p>
    <w:p w:rsidR="00683316" w:rsidRDefault="00683316" w:rsidP="00683316">
      <w:pPr>
        <w:ind w:left="360"/>
        <w:jc w:val="both"/>
      </w:pPr>
    </w:p>
    <w:p w:rsidR="00683316" w:rsidRDefault="00683316" w:rsidP="00683316">
      <w:pPr>
        <w:numPr>
          <w:ilvl w:val="0"/>
          <w:numId w:val="11"/>
        </w:numPr>
        <w:suppressAutoHyphens w:val="0"/>
        <w:jc w:val="both"/>
      </w:pPr>
      <w:r>
        <w:t xml:space="preserve">wskazuje różnice między tekstem literackim a jego adaptacją/ekranizacją. </w:t>
      </w:r>
    </w:p>
    <w:p w:rsidR="00683316" w:rsidRDefault="00683316" w:rsidP="00683316">
      <w:pPr>
        <w:jc w:val="both"/>
      </w:pPr>
    </w:p>
    <w:p w:rsidR="00683316" w:rsidRDefault="00683316" w:rsidP="00683316">
      <w:pPr>
        <w:numPr>
          <w:ilvl w:val="0"/>
          <w:numId w:val="11"/>
        </w:numPr>
        <w:suppressAutoHyphens w:val="0"/>
        <w:jc w:val="both"/>
      </w:pPr>
      <w:r>
        <w:t>rozpoznaje filmowe środki wyrazu oraz określa ich funkcje:</w:t>
      </w:r>
    </w:p>
    <w:p w:rsidR="00683316" w:rsidRDefault="00683316" w:rsidP="00683316">
      <w:pPr>
        <w:numPr>
          <w:ilvl w:val="0"/>
          <w:numId w:val="14"/>
        </w:numPr>
        <w:suppressAutoHyphens w:val="0"/>
        <w:jc w:val="both"/>
      </w:pPr>
      <w:r>
        <w:t>słowo;</w:t>
      </w:r>
    </w:p>
    <w:p w:rsidR="00683316" w:rsidRDefault="00683316" w:rsidP="00683316">
      <w:pPr>
        <w:numPr>
          <w:ilvl w:val="0"/>
          <w:numId w:val="14"/>
        </w:numPr>
        <w:suppressAutoHyphens w:val="0"/>
        <w:jc w:val="both"/>
      </w:pPr>
      <w:r>
        <w:t>obraz;</w:t>
      </w:r>
    </w:p>
    <w:p w:rsidR="00683316" w:rsidRDefault="00683316" w:rsidP="00683316">
      <w:pPr>
        <w:numPr>
          <w:ilvl w:val="0"/>
          <w:numId w:val="14"/>
        </w:numPr>
        <w:suppressAutoHyphens w:val="0"/>
        <w:jc w:val="both"/>
      </w:pPr>
      <w:r>
        <w:t>muzyka;</w:t>
      </w:r>
    </w:p>
    <w:p w:rsidR="00683316" w:rsidRDefault="00683316" w:rsidP="00683316">
      <w:pPr>
        <w:numPr>
          <w:ilvl w:val="0"/>
          <w:numId w:val="14"/>
        </w:numPr>
        <w:suppressAutoHyphens w:val="0"/>
        <w:jc w:val="both"/>
      </w:pPr>
      <w:r>
        <w:t>środki techniczne: kadr, ujęcie, scena, sekwencja;</w:t>
      </w:r>
    </w:p>
    <w:p w:rsidR="00683316" w:rsidRDefault="00683316" w:rsidP="00683316">
      <w:pPr>
        <w:numPr>
          <w:ilvl w:val="0"/>
          <w:numId w:val="14"/>
        </w:numPr>
        <w:suppressAutoHyphens w:val="0"/>
        <w:jc w:val="both"/>
      </w:pPr>
      <w:r>
        <w:t>rodzaje planów filmowych.</w:t>
      </w:r>
    </w:p>
    <w:p w:rsidR="00683316" w:rsidRDefault="00683316" w:rsidP="00683316">
      <w:pPr>
        <w:jc w:val="both"/>
      </w:pPr>
    </w:p>
    <w:p w:rsidR="00683316" w:rsidRPr="00D46B72" w:rsidRDefault="00683316" w:rsidP="00683316">
      <w:pPr>
        <w:pStyle w:val="Akapitzlist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03">
        <w:rPr>
          <w:rFonts w:ascii="Times New Roman" w:hAnsi="Times New Roman"/>
          <w:sz w:val="24"/>
          <w:szCs w:val="24"/>
        </w:rPr>
        <w:t xml:space="preserve">wykonuje przekształcenia na tekście cudzym, w tym skraca, rozbudowuje i </w:t>
      </w:r>
      <w:r w:rsidRPr="00D46B72">
        <w:rPr>
          <w:rFonts w:ascii="Times New Roman" w:hAnsi="Times New Roman"/>
          <w:sz w:val="24"/>
          <w:szCs w:val="24"/>
        </w:rPr>
        <w:t>parafrazuje</w:t>
      </w:r>
      <w:r w:rsidRPr="00D46B72">
        <w:t>.</w:t>
      </w:r>
    </w:p>
    <w:p w:rsidR="00683316" w:rsidRDefault="00683316" w:rsidP="00683316">
      <w:pPr>
        <w:contextualSpacing/>
        <w:jc w:val="both"/>
      </w:pPr>
    </w:p>
    <w:p w:rsidR="00683316" w:rsidRPr="00B179BD" w:rsidRDefault="00683316" w:rsidP="00683316">
      <w:pPr>
        <w:numPr>
          <w:ilvl w:val="0"/>
          <w:numId w:val="11"/>
        </w:numPr>
        <w:suppressAutoHyphens w:val="0"/>
        <w:spacing w:line="480" w:lineRule="auto"/>
        <w:ind w:left="357" w:hanging="357"/>
        <w:contextualSpacing/>
        <w:jc w:val="both"/>
        <w:rPr>
          <w:color w:val="000000"/>
        </w:rPr>
      </w:pPr>
      <w:r w:rsidRPr="00B179BD">
        <w:rPr>
          <w:color w:val="000000"/>
        </w:rPr>
        <w:t>wykorzystuje wiedzę o języku:</w:t>
      </w:r>
    </w:p>
    <w:p w:rsidR="00683316" w:rsidRDefault="00683316" w:rsidP="00683316">
      <w:pPr>
        <w:numPr>
          <w:ilvl w:val="0"/>
          <w:numId w:val="12"/>
        </w:numPr>
        <w:suppressAutoHyphens w:val="0"/>
        <w:contextualSpacing/>
        <w:jc w:val="both"/>
      </w:pPr>
      <w:r>
        <w:t xml:space="preserve">odróżnia mowę niezależną od zależnej, </w:t>
      </w:r>
      <w:bookmarkStart w:id="3" w:name="_Hlk523989959"/>
      <w:r>
        <w:t>przekształca mowę zależną na niezależną i odwrotnie;</w:t>
      </w:r>
    </w:p>
    <w:p w:rsidR="00683316" w:rsidRDefault="00683316" w:rsidP="00683316">
      <w:pPr>
        <w:numPr>
          <w:ilvl w:val="0"/>
          <w:numId w:val="12"/>
        </w:numPr>
        <w:suppressAutoHyphens w:val="0"/>
        <w:contextualSpacing/>
        <w:jc w:val="both"/>
      </w:pPr>
      <w:r>
        <w:t xml:space="preserve"> przedstawia budowę wypowiedzenia wielokrotnie złożonego na wykresie, określa typy wypowiedzeń składowych oraz buduje wypowiedzenia wielokrotnie złożone według podanego schematu.</w:t>
      </w:r>
      <w:bookmarkEnd w:id="3"/>
    </w:p>
    <w:p w:rsidR="00683316" w:rsidRDefault="00683316" w:rsidP="00683316">
      <w:pPr>
        <w:suppressAutoHyphens w:val="0"/>
        <w:ind w:left="644"/>
        <w:contextualSpacing/>
        <w:jc w:val="both"/>
      </w:pPr>
    </w:p>
    <w:p w:rsidR="00683316" w:rsidRDefault="00683316" w:rsidP="00683316">
      <w:pPr>
        <w:jc w:val="both"/>
      </w:pPr>
    </w:p>
    <w:p w:rsidR="00683316" w:rsidRDefault="00683316" w:rsidP="00683316">
      <w:pPr>
        <w:jc w:val="both"/>
        <w:rPr>
          <w:b/>
        </w:rPr>
      </w:pPr>
      <w:r w:rsidRPr="002F0A84">
        <w:rPr>
          <w:b/>
        </w:rPr>
        <w:t>III. Literatura i inne teksty kultury.</w:t>
      </w:r>
    </w:p>
    <w:p w:rsidR="00683316" w:rsidRDefault="00683316" w:rsidP="00683316">
      <w:pPr>
        <w:jc w:val="both"/>
        <w:rPr>
          <w:b/>
        </w:rPr>
      </w:pPr>
    </w:p>
    <w:p w:rsidR="00683316" w:rsidRDefault="00683316" w:rsidP="0068331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43A">
        <w:rPr>
          <w:rFonts w:ascii="Times New Roman" w:hAnsi="Times New Roman"/>
          <w:sz w:val="24"/>
          <w:szCs w:val="24"/>
        </w:rPr>
        <w:t>Podręczniki do języka polskiego ustalone na II etap edukacyjny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AC443A">
        <w:rPr>
          <w:rFonts w:ascii="Times New Roman" w:hAnsi="Times New Roman"/>
          <w:sz w:val="24"/>
          <w:szCs w:val="24"/>
        </w:rPr>
        <w:t>inne dostępne źródła.</w:t>
      </w:r>
    </w:p>
    <w:p w:rsidR="00683316" w:rsidRPr="00EE0B66" w:rsidRDefault="00683316" w:rsidP="00683316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Lee  , </w:t>
      </w:r>
      <w:r w:rsidRPr="00EE0B66">
        <w:rPr>
          <w:rFonts w:ascii="Times New Roman" w:hAnsi="Times New Roman"/>
          <w:i/>
          <w:sz w:val="24"/>
          <w:szCs w:val="24"/>
        </w:rPr>
        <w:t>Zabić drozda,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Polityka Spółdzielnia Pracy, Warszawa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E0B66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83316" w:rsidRDefault="00683316" w:rsidP="0068331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ISBN 978-83-61174-88-2</w:t>
      </w:r>
    </w:p>
    <w:p w:rsidR="00683316" w:rsidRPr="00247057" w:rsidRDefault="00683316" w:rsidP="00683316">
      <w:pPr>
        <w:pStyle w:val="Akapitzlist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/>
          <w:sz w:val="24"/>
          <w:szCs w:val="24"/>
        </w:rPr>
        <w:t>Ryrych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47057">
        <w:rPr>
          <w:rFonts w:ascii="Times New Roman" w:hAnsi="Times New Roman"/>
          <w:i/>
          <w:sz w:val="24"/>
          <w:szCs w:val="24"/>
        </w:rPr>
        <w:t>Król,</w:t>
      </w:r>
      <w:r w:rsidRPr="00247057">
        <w:rPr>
          <w:rFonts w:ascii="Times New Roman" w:hAnsi="Times New Roman"/>
          <w:sz w:val="24"/>
          <w:szCs w:val="24"/>
        </w:rPr>
        <w:t xml:space="preserve"> Literatura</w:t>
      </w:r>
      <w:r>
        <w:rPr>
          <w:rFonts w:ascii="Times New Roman" w:hAnsi="Times New Roman"/>
          <w:sz w:val="24"/>
          <w:szCs w:val="24"/>
        </w:rPr>
        <w:t>,</w:t>
      </w:r>
      <w:r w:rsidRPr="00247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Łódź 2015.</w:t>
      </w:r>
    </w:p>
    <w:p w:rsidR="00683316" w:rsidRDefault="00683316" w:rsidP="0068331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D2">
        <w:rPr>
          <w:rFonts w:ascii="Times New Roman" w:hAnsi="Times New Roman"/>
          <w:bCs/>
          <w:sz w:val="24"/>
          <w:szCs w:val="24"/>
        </w:rPr>
        <w:t>ISBN</w:t>
      </w:r>
      <w:r w:rsidRPr="00532B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978-83-7672-405-8</w:t>
      </w:r>
    </w:p>
    <w:p w:rsidR="00683316" w:rsidRPr="00FB07E8" w:rsidRDefault="00683316" w:rsidP="00683316">
      <w:pPr>
        <w:pStyle w:val="Akapitzlist"/>
        <w:numPr>
          <w:ilvl w:val="0"/>
          <w:numId w:val="3"/>
        </w:numPr>
        <w:suppressAutoHyphens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43409">
        <w:rPr>
          <w:rFonts w:ascii="Times New Roman" w:hAnsi="Times New Roman"/>
          <w:i/>
          <w:sz w:val="24"/>
          <w:szCs w:val="24"/>
        </w:rPr>
        <w:t xml:space="preserve">Zabić drozda </w:t>
      </w:r>
      <w:r w:rsidRPr="00443409">
        <w:rPr>
          <w:rFonts w:ascii="Times New Roman" w:hAnsi="Times New Roman"/>
          <w:sz w:val="24"/>
          <w:szCs w:val="24"/>
        </w:rPr>
        <w:t xml:space="preserve">[Film]. Reż. Robert Mulligan. </w:t>
      </w:r>
      <w:r w:rsidRPr="00FB07E8">
        <w:rPr>
          <w:rFonts w:ascii="Times New Roman" w:hAnsi="Times New Roman"/>
          <w:sz w:val="24"/>
          <w:szCs w:val="24"/>
        </w:rPr>
        <w:t>Dostępny w Internecie:</w:t>
      </w:r>
    </w:p>
    <w:p w:rsidR="00683316" w:rsidRPr="006970A8" w:rsidRDefault="00683316" w:rsidP="00683316">
      <w:pPr>
        <w:spacing w:line="276" w:lineRule="auto"/>
        <w:ind w:left="720"/>
        <w:jc w:val="both"/>
      </w:pPr>
      <w:hyperlink r:id="rId5" w:history="1">
        <w:r w:rsidRPr="006970A8">
          <w:rPr>
            <w:rStyle w:val="Hipercze"/>
          </w:rPr>
          <w:t>https://www.cda.pl/video/353425983</w:t>
        </w:r>
      </w:hyperlink>
    </w:p>
    <w:p w:rsidR="00683316" w:rsidRPr="0082201F" w:rsidRDefault="00683316" w:rsidP="00683316">
      <w:pPr>
        <w:ind w:left="786"/>
        <w:jc w:val="both"/>
      </w:pPr>
    </w:p>
    <w:p w:rsidR="00683316" w:rsidRPr="0082201F" w:rsidRDefault="00683316" w:rsidP="00683316">
      <w:pPr>
        <w:ind w:left="786"/>
        <w:jc w:val="both"/>
      </w:pPr>
    </w:p>
    <w:p w:rsidR="00683316" w:rsidRPr="00AC443A" w:rsidRDefault="00683316" w:rsidP="00683316">
      <w:pPr>
        <w:jc w:val="both"/>
      </w:pPr>
      <w:r w:rsidRPr="00AC443A">
        <w:t>Uwaga! Miejsce i rok wydania podanych wyżej pozycji literackich mogą być inne.</w:t>
      </w:r>
    </w:p>
    <w:p w:rsidR="00E416C5" w:rsidRDefault="00E416C5"/>
    <w:sectPr w:rsidR="00E416C5" w:rsidSect="00E4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527"/>
    <w:multiLevelType w:val="hybridMultilevel"/>
    <w:tmpl w:val="FF306864"/>
    <w:lvl w:ilvl="0" w:tplc="277E53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4106A"/>
    <w:multiLevelType w:val="hybridMultilevel"/>
    <w:tmpl w:val="E796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EAF"/>
    <w:multiLevelType w:val="hybridMultilevel"/>
    <w:tmpl w:val="7CE01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DCD"/>
    <w:multiLevelType w:val="hybridMultilevel"/>
    <w:tmpl w:val="62BC2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2518"/>
    <w:multiLevelType w:val="hybridMultilevel"/>
    <w:tmpl w:val="327634D8"/>
    <w:lvl w:ilvl="0" w:tplc="C44AE3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1C83C2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B7BE2"/>
    <w:multiLevelType w:val="hybridMultilevel"/>
    <w:tmpl w:val="BB02ED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57A62"/>
    <w:multiLevelType w:val="hybridMultilevel"/>
    <w:tmpl w:val="625E21F6"/>
    <w:lvl w:ilvl="0" w:tplc="3BF2173E">
      <w:start w:val="1"/>
      <w:numFmt w:val="decimal"/>
      <w:lvlText w:val="%1."/>
      <w:lvlJc w:val="left"/>
      <w:pPr>
        <w:ind w:left="502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D63BC3"/>
    <w:multiLevelType w:val="hybridMultilevel"/>
    <w:tmpl w:val="2B76B400"/>
    <w:lvl w:ilvl="0" w:tplc="DD8CD4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7382"/>
    <w:multiLevelType w:val="hybridMultilevel"/>
    <w:tmpl w:val="9560EA4E"/>
    <w:lvl w:ilvl="0" w:tplc="BE0C72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2789E"/>
    <w:multiLevelType w:val="hybridMultilevel"/>
    <w:tmpl w:val="23D860C0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64A9784E"/>
    <w:multiLevelType w:val="hybridMultilevel"/>
    <w:tmpl w:val="260E52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B4C1ED6"/>
    <w:multiLevelType w:val="hybridMultilevel"/>
    <w:tmpl w:val="784C8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52D49"/>
    <w:multiLevelType w:val="hybridMultilevel"/>
    <w:tmpl w:val="FEBAD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423049"/>
    <w:multiLevelType w:val="hybridMultilevel"/>
    <w:tmpl w:val="0330ABC4"/>
    <w:lvl w:ilvl="0" w:tplc="04150011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83316"/>
    <w:rsid w:val="00683316"/>
    <w:rsid w:val="00E4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1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316"/>
    <w:rPr>
      <w:color w:val="0000FF"/>
      <w:u w:val="single"/>
    </w:rPr>
  </w:style>
  <w:style w:type="paragraph" w:styleId="Akapitzlist">
    <w:name w:val="List Paragraph"/>
    <w:basedOn w:val="Normalny"/>
    <w:qFormat/>
    <w:rsid w:val="00683316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353425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1506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2019-09-27T21:31:00Z</dcterms:created>
  <dcterms:modified xsi:type="dcterms:W3CDTF">2019-09-27T21:32:00Z</dcterms:modified>
</cp:coreProperties>
</file>